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529.png" ContentType="image/png"/>
  <Override PartName="/word/media/rId534.png" ContentType="image/png"/>
  <Override PartName="/word/media/rId556.png" ContentType="image/png"/>
  <Override PartName="/word/media/rId558.png" ContentType="image/png"/>
  <Override PartName="/word/media/rId560.png" ContentType="image/png"/>
  <Override PartName="/word/media/rId572.png" ContentType="image/png"/>
  <Override PartName="/word/media/rId567.png" ContentType="image/png"/>
  <Override PartName="/word/media/rId564.png" ContentType="image/png"/>
  <Override PartName="/word/media/rId565.png" ContentType="image/png"/>
  <Override PartName="/word/media/rId559.png" ContentType="image/png"/>
  <Override PartName="/word/media/rId574.png" ContentType="image/png"/>
  <Override PartName="/word/media/rId659.png" ContentType="image/png"/>
  <Override PartName="/word/media/rId661.png" ContentType="image/png"/>
  <Override PartName="/word/media/rId709.png" ContentType="image/png"/>
  <Override PartName="/word/media/rId711.png" ContentType="image/png"/>
  <Override PartName="/word/media/rId714.png" ContentType="image/png"/>
  <Override PartName="/word/media/rId712.png" ContentType="image/png"/>
  <Override PartName="/word/media/rId716.png" ContentType="image/png"/>
  <Override PartName="/word/media/rId717.png" ContentType="image/png"/>
  <Override PartName="/word/media/rId7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8"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7"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7"/>
    <w:bookmarkStart w:id="478"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8"/>
    <w:bookmarkStart w:id="479"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79"/>
    <w:bookmarkStart w:id="522" w:name="tools-for-spatial-transcriptomics"/>
    <w:p>
      <w:pPr>
        <w:pStyle w:val="Heading2"/>
      </w:pPr>
      <w:r>
        <w:rPr>
          <w:rStyle w:val="SectionNumber"/>
        </w:rPr>
        <w:t xml:space="preserve">14.6</w:t>
      </w:r>
      <w:r>
        <w:tab/>
      </w:r>
      <w:r>
        <w:t xml:space="preserve">Tools for spatial transcriptomics</w:t>
      </w:r>
    </w:p>
    <w:bookmarkStart w:id="484" w:name="data-processing"/>
    <w:p>
      <w:pPr>
        <w:pStyle w:val="Heading3"/>
      </w:pPr>
      <w:r>
        <w:rPr>
          <w:rStyle w:val="SectionNumber"/>
        </w:rPr>
        <w:t xml:space="preserve">14.6.1</w:t>
      </w:r>
      <w:r>
        <w:tab/>
      </w:r>
      <w:r>
        <w:t xml:space="preserve">Data processing:</w:t>
      </w:r>
    </w:p>
    <w:bookmarkStart w:id="481" w:name="space-ranger"/>
    <w:p>
      <w:pPr>
        <w:pStyle w:val="Heading4"/>
      </w:pPr>
      <w:r>
        <w:rPr>
          <w:rStyle w:val="SectionNumber"/>
        </w:rPr>
        <w:t xml:space="preserve">14.6.1.1</w:t>
      </w:r>
      <w:r>
        <w:tab/>
      </w:r>
      <w:hyperlink r:id="rId480">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1"/>
    <w:bookmarkStart w:id="483" w:name="geomxtools"/>
    <w:p>
      <w:pPr>
        <w:pStyle w:val="Heading4"/>
      </w:pPr>
      <w:r>
        <w:rPr>
          <w:rStyle w:val="SectionNumber"/>
        </w:rPr>
        <w:t xml:space="preserve">14.6.1.2</w:t>
      </w:r>
      <w:r>
        <w:tab/>
      </w:r>
      <w:hyperlink r:id="rId482">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3"/>
    <w:bookmarkEnd w:id="484"/>
    <w:bookmarkStart w:id="499" w:name="data-exploration"/>
    <w:p>
      <w:pPr>
        <w:pStyle w:val="Heading3"/>
      </w:pPr>
      <w:r>
        <w:rPr>
          <w:rStyle w:val="SectionNumber"/>
        </w:rPr>
        <w:t xml:space="preserve">14.6.2</w:t>
      </w:r>
      <w:r>
        <w:tab/>
      </w:r>
      <w:r>
        <w:t xml:space="preserve">Data exploration:</w:t>
      </w:r>
    </w:p>
    <w:bookmarkStart w:id="485"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5"/>
    <w:bookmarkStart w:id="487" w:name="squidpy"/>
    <w:p>
      <w:pPr>
        <w:pStyle w:val="Heading4"/>
      </w:pPr>
      <w:r>
        <w:rPr>
          <w:rStyle w:val="SectionNumber"/>
        </w:rPr>
        <w:t xml:space="preserve">14.6.2.2</w:t>
      </w:r>
      <w:r>
        <w:tab/>
      </w:r>
      <w:hyperlink r:id="rId486">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7"/>
    <w:bookmarkStart w:id="489" w:name="giotto"/>
    <w:p>
      <w:pPr>
        <w:pStyle w:val="Heading4"/>
      </w:pPr>
      <w:r>
        <w:rPr>
          <w:rStyle w:val="SectionNumber"/>
        </w:rPr>
        <w:t xml:space="preserve">14.6.2.3</w:t>
      </w:r>
      <w:r>
        <w:tab/>
      </w:r>
      <w:hyperlink r:id="rId488">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89"/>
    <w:bookmarkStart w:id="492" w:name="spatialge-and-spatialge-web"/>
    <w:p>
      <w:pPr>
        <w:pStyle w:val="Heading4"/>
      </w:pPr>
      <w:r>
        <w:rPr>
          <w:rStyle w:val="SectionNumber"/>
        </w:rPr>
        <w:t xml:space="preserve">14.6.2.4</w:t>
      </w:r>
      <w:r>
        <w:tab/>
      </w:r>
      <w:hyperlink r:id="rId490">
        <w:r>
          <w:rPr>
            <w:rStyle w:val="Hyperlink"/>
          </w:rPr>
          <w:t xml:space="preserve">spatialGE</w:t>
        </w:r>
      </w:hyperlink>
      <w:r>
        <w:t xml:space="preserve"> </w:t>
      </w:r>
      <w:r>
        <w:t xml:space="preserve">and</w:t>
      </w:r>
      <w:r>
        <w:t xml:space="preserve"> </w:t>
      </w:r>
      <w:hyperlink r:id="rId491">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2"/>
    <w:bookmarkStart w:id="494" w:name="loupe"/>
    <w:p>
      <w:pPr>
        <w:pStyle w:val="Heading4"/>
      </w:pPr>
      <w:r>
        <w:rPr>
          <w:rStyle w:val="SectionNumber"/>
        </w:rPr>
        <w:t xml:space="preserve">14.6.2.5</w:t>
      </w:r>
      <w:r>
        <w:tab/>
      </w:r>
      <w:hyperlink r:id="rId493">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4"/>
    <w:bookmarkStart w:id="496" w:name="st-pipeline"/>
    <w:p>
      <w:pPr>
        <w:pStyle w:val="Heading4"/>
      </w:pPr>
      <w:r>
        <w:rPr>
          <w:rStyle w:val="SectionNumber"/>
        </w:rPr>
        <w:t xml:space="preserve">14.6.2.6</w:t>
      </w:r>
      <w:r>
        <w:tab/>
      </w:r>
      <w:hyperlink r:id="rId495">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6"/>
    <w:bookmarkStart w:id="498" w:name="semla"/>
    <w:p>
      <w:pPr>
        <w:pStyle w:val="Heading4"/>
      </w:pPr>
      <w:r>
        <w:rPr>
          <w:rStyle w:val="SectionNumber"/>
        </w:rPr>
        <w:t xml:space="preserve">14.6.2.7</w:t>
      </w:r>
      <w:r>
        <w:tab/>
      </w:r>
      <w:hyperlink r:id="rId497">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8"/>
    <w:bookmarkEnd w:id="499"/>
    <w:bookmarkStart w:id="502" w:name="clusteringtissue-domain-identification"/>
    <w:p>
      <w:pPr>
        <w:pStyle w:val="Heading3"/>
      </w:pPr>
      <w:r>
        <w:rPr>
          <w:rStyle w:val="SectionNumber"/>
        </w:rPr>
        <w:t xml:space="preserve">14.6.3</w:t>
      </w:r>
      <w:r>
        <w:tab/>
      </w:r>
      <w:r>
        <w:t xml:space="preserve">Clustering/tissue domain identification:</w:t>
      </w:r>
    </w:p>
    <w:bookmarkStart w:id="501" w:name="spagcn"/>
    <w:p>
      <w:pPr>
        <w:pStyle w:val="Heading4"/>
      </w:pPr>
      <w:r>
        <w:rPr>
          <w:rStyle w:val="SectionNumber"/>
        </w:rPr>
        <w:t xml:space="preserve">14.6.3.1</w:t>
      </w:r>
      <w:r>
        <w:tab/>
      </w:r>
      <w:hyperlink r:id="rId500">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1"/>
    <w:bookmarkEnd w:id="502"/>
    <w:bookmarkStart w:id="509" w:name="spatially-variable-gene-identification"/>
    <w:p>
      <w:pPr>
        <w:pStyle w:val="Heading3"/>
      </w:pPr>
      <w:r>
        <w:rPr>
          <w:rStyle w:val="SectionNumber"/>
        </w:rPr>
        <w:t xml:space="preserve">14.6.4</w:t>
      </w:r>
      <w:r>
        <w:tab/>
      </w:r>
      <w:r>
        <w:t xml:space="preserve">Spatially variable gene identification:</w:t>
      </w:r>
    </w:p>
    <w:bookmarkStart w:id="504" w:name="spatialde"/>
    <w:p>
      <w:pPr>
        <w:pStyle w:val="Heading4"/>
      </w:pPr>
      <w:r>
        <w:rPr>
          <w:rStyle w:val="SectionNumber"/>
        </w:rPr>
        <w:t xml:space="preserve">14.6.4.1</w:t>
      </w:r>
      <w:r>
        <w:tab/>
      </w:r>
      <w:hyperlink r:id="rId503">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4"/>
    <w:bookmarkStart w:id="506" w:name="spark-and-spark-x"/>
    <w:p>
      <w:pPr>
        <w:pStyle w:val="Heading4"/>
      </w:pPr>
      <w:r>
        <w:rPr>
          <w:rStyle w:val="SectionNumber"/>
        </w:rPr>
        <w:t xml:space="preserve">14.6.4.2</w:t>
      </w:r>
      <w:r>
        <w:tab/>
      </w:r>
      <w:hyperlink r:id="rId505">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6"/>
    <w:bookmarkStart w:id="508" w:name="spacemarkers"/>
    <w:p>
      <w:pPr>
        <w:pStyle w:val="Heading4"/>
      </w:pPr>
      <w:r>
        <w:rPr>
          <w:rStyle w:val="SectionNumber"/>
        </w:rPr>
        <w:t xml:space="preserve">14.6.4.3</w:t>
      </w:r>
      <w:r>
        <w:tab/>
      </w:r>
      <w:hyperlink r:id="rId507">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8"/>
    <w:bookmarkEnd w:id="509"/>
    <w:bookmarkStart w:id="518" w:name="deconvolutionphenotyping"/>
    <w:p>
      <w:pPr>
        <w:pStyle w:val="Heading3"/>
      </w:pPr>
      <w:r>
        <w:rPr>
          <w:rStyle w:val="SectionNumber"/>
        </w:rPr>
        <w:t xml:space="preserve">14.6.5</w:t>
      </w:r>
      <w:r>
        <w:tab/>
      </w:r>
      <w:r>
        <w:t xml:space="preserve">Deconvolution/phenotyping:</w:t>
      </w:r>
    </w:p>
    <w:bookmarkStart w:id="511" w:name="spotlight"/>
    <w:p>
      <w:pPr>
        <w:pStyle w:val="Heading4"/>
      </w:pPr>
      <w:r>
        <w:rPr>
          <w:rStyle w:val="SectionNumber"/>
        </w:rPr>
        <w:t xml:space="preserve">14.6.5.1</w:t>
      </w:r>
      <w:r>
        <w:tab/>
      </w:r>
      <w:hyperlink r:id="rId510">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1"/>
    <w:bookmarkStart w:id="513" w:name="stdeconvolve"/>
    <w:p>
      <w:pPr>
        <w:pStyle w:val="Heading4"/>
      </w:pPr>
      <w:r>
        <w:rPr>
          <w:rStyle w:val="SectionNumber"/>
        </w:rPr>
        <w:t xml:space="preserve">14.6.5.2</w:t>
      </w:r>
      <w:r>
        <w:tab/>
      </w:r>
      <w:hyperlink r:id="rId512">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3"/>
    <w:bookmarkStart w:id="515" w:name="insitutype"/>
    <w:p>
      <w:pPr>
        <w:pStyle w:val="Heading4"/>
      </w:pPr>
      <w:r>
        <w:rPr>
          <w:rStyle w:val="SectionNumber"/>
        </w:rPr>
        <w:t xml:space="preserve">14.6.5.3</w:t>
      </w:r>
      <w:r>
        <w:tab/>
      </w:r>
      <w:hyperlink r:id="rId514">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5"/>
    <w:bookmarkStart w:id="517" w:name="spatialdecon"/>
    <w:p>
      <w:pPr>
        <w:pStyle w:val="Heading4"/>
      </w:pPr>
      <w:r>
        <w:rPr>
          <w:rStyle w:val="SectionNumber"/>
        </w:rPr>
        <w:t xml:space="preserve">14.6.5.4</w:t>
      </w:r>
      <w:r>
        <w:tab/>
      </w:r>
      <w:hyperlink r:id="rId516">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7"/>
    <w:bookmarkEnd w:id="518"/>
    <w:bookmarkStart w:id="521" w:name="cell-communication"/>
    <w:p>
      <w:pPr>
        <w:pStyle w:val="Heading3"/>
      </w:pPr>
      <w:r>
        <w:rPr>
          <w:rStyle w:val="SectionNumber"/>
        </w:rPr>
        <w:t xml:space="preserve">14.6.6</w:t>
      </w:r>
      <w:r>
        <w:tab/>
      </w:r>
      <w:r>
        <w:t xml:space="preserve">Cell communication:</w:t>
      </w:r>
    </w:p>
    <w:bookmarkStart w:id="520" w:name="cellchat"/>
    <w:p>
      <w:pPr>
        <w:pStyle w:val="Heading4"/>
      </w:pPr>
      <w:r>
        <w:rPr>
          <w:rStyle w:val="SectionNumber"/>
        </w:rPr>
        <w:t xml:space="preserve">14.6.6.1</w:t>
      </w:r>
      <w:r>
        <w:tab/>
      </w:r>
      <w:hyperlink r:id="rId519">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0"/>
    <w:bookmarkEnd w:id="521"/>
    <w:bookmarkEnd w:id="522"/>
    <w:bookmarkStart w:id="527"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3">
        <w:r>
          <w:rPr>
            <w:rStyle w:val="Hyperlink"/>
          </w:rPr>
          <w:t xml:space="preserve">Analysis, visualization, and integration of spatial datasets with Seurat</w:t>
        </w:r>
      </w:hyperlink>
    </w:p>
    <w:p>
      <w:pPr>
        <w:numPr>
          <w:ilvl w:val="0"/>
          <w:numId w:val="1101"/>
        </w:numPr>
        <w:pStyle w:val="Compact"/>
      </w:pPr>
      <w:hyperlink r:id="rId524">
        <w:r>
          <w:rPr>
            <w:rStyle w:val="Hyperlink"/>
          </w:rPr>
          <w:t xml:space="preserve">Sheffield Bioinformatics tutorial for spatial transcriptomics</w:t>
        </w:r>
      </w:hyperlink>
    </w:p>
    <w:p>
      <w:pPr>
        <w:numPr>
          <w:ilvl w:val="0"/>
          <w:numId w:val="1101"/>
        </w:numPr>
        <w:pStyle w:val="Compact"/>
      </w:pPr>
      <w:hyperlink r:id="rId525">
        <w:r>
          <w:rPr>
            <w:rStyle w:val="Hyperlink"/>
          </w:rPr>
          <w:t xml:space="preserve">Theis Lab SCOG workshop materials for spatial transcriptomics</w:t>
        </w:r>
      </w:hyperlink>
    </w:p>
    <w:p>
      <w:pPr>
        <w:numPr>
          <w:ilvl w:val="0"/>
          <w:numId w:val="1101"/>
        </w:numPr>
        <w:pStyle w:val="Compact"/>
      </w:pPr>
      <w:hyperlink r:id="rId526">
        <w:r>
          <w:rPr>
            <w:rStyle w:val="Hyperlink"/>
          </w:rPr>
          <w:t xml:space="preserve">Visualization, domain detection, and spatial heterogeneity with spatialGE</w:t>
        </w:r>
      </w:hyperlink>
    </w:p>
    <w:bookmarkEnd w:id="527"/>
    <w:bookmarkEnd w:id="528"/>
    <w:bookmarkStart w:id="555"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0"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bookmarkEnd w:id="530"/>
    <w:bookmarkStart w:id="531"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1"/>
    <w:bookmarkStart w:id="533"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2"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2"/>
    <w:bookmarkEnd w:id="533"/>
    <w:bookmarkStart w:id="554"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bookmarkStart w:id="538"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5"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5"/>
    <w:bookmarkStart w:id="536"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6"/>
    <w:bookmarkStart w:id="537"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7"/>
    <w:bookmarkEnd w:id="538"/>
    <w:bookmarkStart w:id="542"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39"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39"/>
    <w:bookmarkStart w:id="540"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0"/>
    <w:bookmarkStart w:id="541"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1"/>
    <w:bookmarkEnd w:id="542"/>
    <w:bookmarkStart w:id="545"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3"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3"/>
    <w:bookmarkStart w:id="544"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4"/>
    <w:bookmarkEnd w:id="545"/>
    <w:bookmarkStart w:id="547"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6"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6"/>
    <w:bookmarkEnd w:id="547"/>
    <w:bookmarkStart w:id="550"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8"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8"/>
    <w:bookmarkStart w:id="549"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49"/>
    <w:bookmarkEnd w:id="550"/>
    <w:bookmarkStart w:id="551"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1"/>
    <w:bookmarkStart w:id="553"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2"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2"/>
    <w:bookmarkEnd w:id="553"/>
    <w:bookmarkEnd w:id="554"/>
    <w:bookmarkEnd w:id="555"/>
    <w:bookmarkStart w:id="615"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7"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bookmarkEnd w:id="557"/>
    <w:bookmarkStart w:id="562"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bookmarkStart w:id="561"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End w:id="561"/>
    <w:bookmarkEnd w:id="562"/>
    <w:bookmarkStart w:id="589"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bookmarkStart w:id="580" w:name="data-quality-metrics"/>
    <w:p>
      <w:pPr>
        <w:pStyle w:val="Heading3"/>
      </w:pPr>
      <w:r>
        <w:rPr>
          <w:rStyle w:val="SectionNumber"/>
        </w:rPr>
        <w:t xml:space="preserve">16.3.1</w:t>
      </w:r>
      <w:r>
        <w:tab/>
      </w:r>
      <w:r>
        <w:t xml:space="preserve">Data quality metrics:</w:t>
      </w:r>
    </w:p>
    <w:bookmarkStart w:id="563" w:name="pre-sequencing-qc"/>
    <w:p>
      <w:pPr>
        <w:pStyle w:val="Heading4"/>
      </w:pPr>
      <w:r>
        <w:rPr>
          <w:rStyle w:val="SectionNumber"/>
        </w:rPr>
        <w:t xml:space="preserve">16.3.1.1</w:t>
      </w:r>
      <w:r>
        <w:tab/>
      </w:r>
      <w:r>
        <w:t xml:space="preserve">Pre-sequencing QC:</w:t>
      </w:r>
    </w:p>
    <w:bookmarkEnd w:id="563"/>
    <w:bookmarkStart w:id="566"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bookmarkEnd w:id="566"/>
    <w:bookmarkStart w:id="568"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8"/>
    <w:bookmarkStart w:id="570"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69">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0"/>
    <w:bookmarkStart w:id="571"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1"/>
    <w:bookmarkStart w:id="573"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3"/>
    <w:bookmarkStart w:id="575"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5"/>
    <w:bookmarkStart w:id="576"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6"/>
    <w:bookmarkStart w:id="578"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7">
        <w:r>
          <w:rPr>
            <w:rStyle w:val="Hyperlink"/>
          </w:rPr>
          <w:t xml:space="preserve">http://cistrome.org/db/</w:t>
        </w:r>
      </w:hyperlink>
      <w:r>
        <w:t xml:space="preserve">].</w:t>
      </w:r>
    </w:p>
    <w:bookmarkEnd w:id="578"/>
    <w:bookmarkStart w:id="579"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79"/>
    <w:bookmarkEnd w:id="580"/>
    <w:bookmarkStart w:id="588" w:name="information-from-atac-seq-analysis"/>
    <w:p>
      <w:pPr>
        <w:pStyle w:val="Heading3"/>
      </w:pPr>
      <w:r>
        <w:rPr>
          <w:rStyle w:val="SectionNumber"/>
        </w:rPr>
        <w:t xml:space="preserve">16.3.2</w:t>
      </w:r>
      <w:r>
        <w:tab/>
      </w:r>
      <w:r>
        <w:t xml:space="preserve">Information from ATAC-seq analysis:</w:t>
      </w:r>
    </w:p>
    <w:bookmarkStart w:id="581"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1"/>
    <w:bookmarkStart w:id="582"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2"/>
    <w:bookmarkStart w:id="584"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3">
        <w:r>
          <w:rPr>
            <w:rStyle w:val="Hyperlink"/>
          </w:rPr>
          <w:t xml:space="preserve">The MEME suite</w:t>
        </w:r>
      </w:hyperlink>
      <w:r>
        <w:t xml:space="preserve"> </w:t>
      </w:r>
      <w:r>
        <w:t xml:space="preserve">has a variety of tools for motif analysis available in both web and command-line versions.</w:t>
      </w:r>
    </w:p>
    <w:bookmarkEnd w:id="584"/>
    <w:bookmarkStart w:id="585"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5"/>
    <w:bookmarkStart w:id="586"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6"/>
    <w:bookmarkStart w:id="587"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7"/>
    <w:bookmarkEnd w:id="588"/>
    <w:bookmarkEnd w:id="589"/>
    <w:bookmarkStart w:id="590"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0"/>
    <w:bookmarkStart w:id="591"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1"/>
    <w:bookmarkStart w:id="592"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2"/>
    <w:bookmarkStart w:id="598"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8"/>
    <w:bookmarkStart w:id="599"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599"/>
    <w:bookmarkStart w:id="605"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3">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5"/>
    <w:bookmarkStart w:id="606"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3">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6"/>
    <w:bookmarkStart w:id="614"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7">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0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0">
        <w:r>
          <w:rPr>
            <w:rStyle w:val="Hyperlink"/>
          </w:rPr>
          <w:t xml:space="preserve">Identifying and mitigating bias in chromatin</w:t>
        </w:r>
      </w:hyperlink>
    </w:p>
    <w:p>
      <w:pPr>
        <w:numPr>
          <w:ilvl w:val="0"/>
          <w:numId w:val="1135"/>
        </w:numPr>
        <w:pStyle w:val="Compact"/>
      </w:pPr>
      <w:hyperlink r:id="rId611">
        <w:r>
          <w:rPr>
            <w:rStyle w:val="Hyperlink"/>
          </w:rPr>
          <w:t xml:space="preserve">CHIP Snakemake pipeline for analyzing ChIP-seq and chromatin accessibility data</w:t>
        </w:r>
      </w:hyperlink>
    </w:p>
    <w:p>
      <w:pPr>
        <w:numPr>
          <w:ilvl w:val="0"/>
          <w:numId w:val="1135"/>
        </w:numPr>
        <w:pStyle w:val="Compact"/>
      </w:pPr>
      <w:hyperlink r:id="rId612">
        <w:r>
          <w:rPr>
            <w:rStyle w:val="Hyperlink"/>
          </w:rPr>
          <w:t xml:space="preserve">Paper on bias in DNase-seq footprinting analysis and fragment size effects, similar comments apply to ATAC-seq</w:t>
        </w:r>
      </w:hyperlink>
    </w:p>
    <w:p>
      <w:pPr>
        <w:numPr>
          <w:ilvl w:val="0"/>
          <w:numId w:val="1135"/>
        </w:numPr>
        <w:pStyle w:val="Compact"/>
      </w:pPr>
      <w:hyperlink r:id="rId613">
        <w:r>
          <w:rPr>
            <w:rStyle w:val="Hyperlink"/>
          </w:rPr>
          <w:t xml:space="preserve">SELMA Method for evaluating footprint bias in ATAC-seq</w:t>
        </w:r>
      </w:hyperlink>
    </w:p>
    <w:bookmarkEnd w:id="614"/>
    <w:bookmarkEnd w:id="615"/>
    <w:bookmarkStart w:id="658"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6"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616"/>
    <w:bookmarkStart w:id="617"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7"/>
    <w:bookmarkStart w:id="618"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18"/>
    <w:bookmarkStart w:id="619"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19"/>
    <w:bookmarkStart w:id="620"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0"/>
    <w:bookmarkStart w:id="621"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1"/>
    <w:bookmarkStart w:id="622"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2"/>
    <w:bookmarkStart w:id="627"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3">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4">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5">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6">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7"/>
    <w:bookmarkStart w:id="628"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28"/>
    <w:bookmarkStart w:id="629"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29"/>
    <w:bookmarkStart w:id="631"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0">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1"/>
    <w:bookmarkStart w:id="640"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2">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3">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4">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5">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6" w:name="doublet-detection"/>
    <w:p>
      <w:pPr>
        <w:pStyle w:val="Heading4"/>
      </w:pPr>
      <w:r>
        <w:rPr>
          <w:rStyle w:val="SectionNumber"/>
        </w:rPr>
        <w:t xml:space="preserve">17.12.0.1</w:t>
      </w:r>
      <w:r>
        <w:tab/>
      </w:r>
      <w:r>
        <w:t xml:space="preserve">Doublet detection</w:t>
      </w:r>
    </w:p>
    <w:p>
      <w:pPr>
        <w:pStyle w:val="FirstParagraph"/>
      </w:pPr>
      <w:hyperlink r:id="rId634">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6"/>
    <w:bookmarkStart w:id="639"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7">
        <w:r>
          <w:rPr>
            <w:rStyle w:val="Hyperlink"/>
          </w:rPr>
          <w:t xml:space="preserve">matplotlib</w:t>
        </w:r>
      </w:hyperlink>
      <w:r>
        <w:t xml:space="preserve"> </w:t>
      </w:r>
      <w:r>
        <w:t xml:space="preserve">or</w:t>
      </w:r>
      <w:r>
        <w:t xml:space="preserve"> </w:t>
      </w:r>
      <w:hyperlink r:id="rId638">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39"/>
    <w:bookmarkEnd w:id="640"/>
    <w:bookmarkStart w:id="642"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1">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5">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2"/>
    <w:bookmarkStart w:id="644" w:name="motif-detection-ex.-chromvar"/>
    <w:p>
      <w:pPr>
        <w:pStyle w:val="Heading2"/>
      </w:pPr>
      <w:r>
        <w:rPr>
          <w:rStyle w:val="SectionNumber"/>
        </w:rPr>
        <w:t xml:space="preserve">17.14</w:t>
      </w:r>
      <w:r>
        <w:tab/>
      </w:r>
      <w:r>
        <w:t xml:space="preserve">Motif detection (ex. ChromVar)</w:t>
      </w:r>
    </w:p>
    <w:p>
      <w:pPr>
        <w:pStyle w:val="FirstParagraph"/>
      </w:pPr>
      <w:hyperlink r:id="rId643">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4"/>
    <w:bookmarkStart w:id="646" w:name="regulatory-network-detection"/>
    <w:p>
      <w:pPr>
        <w:pStyle w:val="Heading2"/>
      </w:pPr>
      <w:r>
        <w:rPr>
          <w:rStyle w:val="SectionNumber"/>
        </w:rPr>
        <w:t xml:space="preserve">17.15</w:t>
      </w:r>
      <w:r>
        <w:tab/>
      </w:r>
      <w:r>
        <w:t xml:space="preserve">Regulatory network detection</w:t>
      </w:r>
    </w:p>
    <w:p>
      <w:pPr>
        <w:pStyle w:val="FirstParagraph"/>
      </w:pPr>
      <w:hyperlink r:id="rId645">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6"/>
    <w:bookmarkStart w:id="651"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7">
        <w:r>
          <w:rPr>
            <w:rStyle w:val="Hyperlink"/>
          </w:rPr>
          <w:t xml:space="preserve">SingleCellExperiment</w:t>
        </w:r>
      </w:hyperlink>
    </w:p>
    <w:p>
      <w:pPr>
        <w:numPr>
          <w:ilvl w:val="0"/>
          <w:numId w:val="1140"/>
        </w:numPr>
        <w:pStyle w:val="Compact"/>
      </w:pPr>
      <w:hyperlink r:id="rId648">
        <w:r>
          <w:rPr>
            <w:rStyle w:val="Hyperlink"/>
          </w:rPr>
          <w:t xml:space="preserve">Seurat/h5Seurat</w:t>
        </w:r>
      </w:hyperlink>
    </w:p>
    <w:p>
      <w:pPr>
        <w:numPr>
          <w:ilvl w:val="0"/>
          <w:numId w:val="1140"/>
        </w:numPr>
        <w:pStyle w:val="Compact"/>
      </w:pPr>
      <w:hyperlink r:id="rId649">
        <w:r>
          <w:rPr>
            <w:rStyle w:val="Hyperlink"/>
          </w:rPr>
          <w:t xml:space="preserve">annData objects</w:t>
        </w:r>
      </w:hyperlink>
    </w:p>
    <w:p>
      <w:pPr>
        <w:pStyle w:val="FirstParagraph"/>
      </w:pPr>
      <w:r>
        <w:t xml:space="preserve">H5seurat objects can be</w:t>
      </w:r>
      <w:r>
        <w:t xml:space="preserve"> </w:t>
      </w:r>
      <w:hyperlink r:id="rId650">
        <w:r>
          <w:rPr>
            <w:rStyle w:val="Hyperlink"/>
          </w:rPr>
          <w:t xml:space="preserve">converted to annData objects using SeuratDisk</w:t>
        </w:r>
      </w:hyperlink>
      <w:r>
        <w:t xml:space="preserve">.</w:t>
      </w:r>
    </w:p>
    <w:bookmarkEnd w:id="651"/>
    <w:bookmarkStart w:id="657"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2">
        <w:r>
          <w:rPr>
            <w:rStyle w:val="Hyperlink"/>
          </w:rPr>
          <w:t xml:space="preserve">Galaxy tutorial for sc-ATAC-seq analysis</w:t>
        </w:r>
      </w:hyperlink>
    </w:p>
    <w:p>
      <w:pPr>
        <w:numPr>
          <w:ilvl w:val="0"/>
          <w:numId w:val="1141"/>
        </w:numPr>
        <w:pStyle w:val="Compact"/>
      </w:pPr>
      <w:hyperlink r:id="rId653">
        <w:r>
          <w:rPr>
            <w:rStyle w:val="Hyperlink"/>
          </w:rPr>
          <w:t xml:space="preserve">Signac scATAC-seq tutorial with pbmcs</w:t>
        </w:r>
      </w:hyperlink>
    </w:p>
    <w:p>
      <w:pPr>
        <w:numPr>
          <w:ilvl w:val="0"/>
          <w:numId w:val="1141"/>
        </w:numPr>
        <w:pStyle w:val="Compact"/>
      </w:pPr>
      <w:hyperlink r:id="rId654">
        <w:r>
          <w:rPr>
            <w:rStyle w:val="Hyperlink"/>
          </w:rPr>
          <w:t xml:space="preserve">sc ATAC-seq chapter - Intro to Bioinformatics and Comp Bio</w:t>
        </w:r>
      </w:hyperlink>
    </w:p>
    <w:p>
      <w:pPr>
        <w:numPr>
          <w:ilvl w:val="0"/>
          <w:numId w:val="1141"/>
        </w:numPr>
        <w:pStyle w:val="Compact"/>
      </w:pPr>
      <w:hyperlink r:id="rId655">
        <w:r>
          <w:rPr>
            <w:rStyle w:val="Hyperlink"/>
          </w:rPr>
          <w:t xml:space="preserve">Single Cell ATAC-seq youtube video</w:t>
        </w:r>
      </w:hyperlink>
    </w:p>
    <w:p>
      <w:pPr>
        <w:numPr>
          <w:ilvl w:val="0"/>
          <w:numId w:val="1141"/>
        </w:numPr>
        <w:pStyle w:val="Compact"/>
      </w:pPr>
      <w:hyperlink r:id="rId656">
        <w:r>
          <w:rPr>
            <w:rStyle w:val="Hyperlink"/>
          </w:rPr>
          <w:t xml:space="preserve">Comprehensive analysis of single cell ATAC-seq data with SnapATAC</w:t>
        </w:r>
      </w:hyperlink>
    </w:p>
    <w:bookmarkEnd w:id="657"/>
    <w:bookmarkEnd w:id="658"/>
    <w:bookmarkStart w:id="708"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0"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59"/>
                    <a:stretch>
                      <a:fillRect/>
                    </a:stretch>
                  </pic:blipFill>
                  <pic:spPr bwMode="auto">
                    <a:xfrm>
                      <a:off x="0" y="0"/>
                      <a:ext cx="5334000" cy="3000375"/>
                    </a:xfrm>
                    <a:prstGeom prst="rect">
                      <a:avLst/>
                    </a:prstGeom>
                    <a:noFill/>
                    <a:ln w="9525">
                      <a:noFill/>
                      <a:headEnd/>
                      <a:tailEnd/>
                    </a:ln>
                  </pic:spPr>
                </pic:pic>
              </a:graphicData>
            </a:graphic>
          </wp:inline>
        </w:drawing>
      </w:r>
    </w:p>
    <w:bookmarkEnd w:id="660"/>
    <w:bookmarkStart w:id="662"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2"/>
    <w:bookmarkStart w:id="663"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3"/>
    <w:bookmarkStart w:id="665"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4">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5"/>
    <w:bookmarkStart w:id="666"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6"/>
    <w:bookmarkStart w:id="667"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7"/>
    <w:bookmarkStart w:id="699" w:name="chip-seq-analysis-tools"/>
    <w:p>
      <w:pPr>
        <w:pStyle w:val="Heading2"/>
      </w:pPr>
      <w:r>
        <w:rPr>
          <w:rStyle w:val="SectionNumber"/>
        </w:rPr>
        <w:t xml:space="preserve">18.7</w:t>
      </w:r>
      <w:r>
        <w:tab/>
      </w:r>
      <w:r>
        <w:t xml:space="preserve">ChiP-seq analysis tools</w:t>
      </w:r>
    </w:p>
    <w:bookmarkStart w:id="670"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6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6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0"/>
    <w:bookmarkStart w:id="674"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6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4"/>
    <w:bookmarkStart w:id="683"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7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79">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2">
        <w:r>
          <w:rPr>
            <w:rStyle w:val="Hyperlink"/>
          </w:rPr>
          <w:t xml:space="preserve">Cistrome DB</w:t>
        </w:r>
      </w:hyperlink>
      <w:r>
        <w:t xml:space="preserve">: The website allows users to upload their enriched regions, returning TF ChIP-seq, DNase-seq or ATAC-seq samples with similar profiles.</w:t>
      </w:r>
    </w:p>
    <w:bookmarkEnd w:id="683"/>
    <w:bookmarkStart w:id="686" w:name="motif-analysis-1"/>
    <w:p>
      <w:pPr>
        <w:pStyle w:val="Heading3"/>
      </w:pPr>
      <w:r>
        <w:rPr>
          <w:rStyle w:val="SectionNumber"/>
        </w:rPr>
        <w:t xml:space="preserve">18.7.4</w:t>
      </w:r>
      <w:r>
        <w:tab/>
      </w:r>
      <w:r>
        <w:t xml:space="preserve">Motif Analysis</w:t>
      </w:r>
    </w:p>
    <w:p>
      <w:pPr>
        <w:numPr>
          <w:ilvl w:val="0"/>
          <w:numId w:val="1149"/>
        </w:numPr>
        <w:pStyle w:val="Compact"/>
      </w:pPr>
      <w:hyperlink r:id="rId583">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6"/>
    <w:bookmarkStart w:id="688"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3">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7">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2">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88"/>
    <w:bookmarkStart w:id="692"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89">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0">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1">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2"/>
    <w:bookmarkStart w:id="698"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3">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4">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5">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6">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7">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98"/>
    <w:bookmarkEnd w:id="699"/>
    <w:bookmarkStart w:id="707"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0">
        <w:r>
          <w:rPr>
            <w:rStyle w:val="Hyperlink"/>
          </w:rPr>
          <w:t xml:space="preserve">Shirley Liu’s Computational biology course</w:t>
        </w:r>
      </w:hyperlink>
    </w:p>
    <w:p>
      <w:pPr>
        <w:numPr>
          <w:ilvl w:val="0"/>
          <w:numId w:val="1153"/>
        </w:numPr>
        <w:pStyle w:val="Compact"/>
      </w:pPr>
      <w:hyperlink r:id="rId701">
        <w:r>
          <w:rPr>
            <w:rStyle w:val="Hyperlink"/>
          </w:rPr>
          <w:t xml:space="preserve">Galaxy ChIP-seq tutorial</w:t>
        </w:r>
      </w:hyperlink>
    </w:p>
    <w:p>
      <w:pPr>
        <w:numPr>
          <w:ilvl w:val="0"/>
          <w:numId w:val="1153"/>
        </w:numPr>
        <w:pStyle w:val="Compact"/>
      </w:pPr>
      <w:hyperlink r:id="rId702">
        <w:r>
          <w:rPr>
            <w:rStyle w:val="Hyperlink"/>
          </w:rPr>
          <w:t xml:space="preserve">ENCODE ChiP-seq tutorial</w:t>
        </w:r>
      </w:hyperlink>
    </w:p>
    <w:p>
      <w:pPr>
        <w:numPr>
          <w:ilvl w:val="0"/>
          <w:numId w:val="1153"/>
        </w:numPr>
        <w:pStyle w:val="Compact"/>
      </w:pPr>
      <w:hyperlink r:id="rId703">
        <w:r>
          <w:rPr>
            <w:rStyle w:val="Hyperlink"/>
          </w:rPr>
          <w:t xml:space="preserve">Crazyhottommy’s ChIp-seq tutorial</w:t>
        </w:r>
      </w:hyperlink>
    </w:p>
    <w:p>
      <w:pPr>
        <w:numPr>
          <w:ilvl w:val="0"/>
          <w:numId w:val="1153"/>
        </w:numPr>
        <w:pStyle w:val="Compact"/>
      </w:pPr>
      <w:hyperlink r:id="rId704">
        <w:r>
          <w:rPr>
            <w:rStyle w:val="Hyperlink"/>
          </w:rPr>
          <w:t xml:space="preserve">Harvard CUT&amp;RUN tutorial</w:t>
        </w:r>
      </w:hyperlink>
    </w:p>
    <w:p>
      <w:pPr>
        <w:numPr>
          <w:ilvl w:val="0"/>
          <w:numId w:val="1153"/>
        </w:numPr>
        <w:pStyle w:val="Compact"/>
      </w:pPr>
      <w:hyperlink r:id="rId705">
        <w:r>
          <w:rPr>
            <w:rStyle w:val="Hyperlink"/>
          </w:rPr>
          <w:t xml:space="preserve">4DN CUT&amp;RUN tutorial</w:t>
        </w:r>
      </w:hyperlink>
    </w:p>
    <w:p>
      <w:pPr>
        <w:numPr>
          <w:ilvl w:val="0"/>
          <w:numId w:val="1153"/>
        </w:numPr>
        <w:pStyle w:val="Compact"/>
      </w:pPr>
      <w:hyperlink r:id="rId706">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7"/>
    <w:bookmarkEnd w:id="708"/>
    <w:bookmarkStart w:id="738"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0"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bookmarkEnd w:id="710"/>
    <w:bookmarkStart w:id="713"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9" w:name="methylation-data-considerations"/>
    <w:p>
      <w:pPr>
        <w:pStyle w:val="Heading2"/>
      </w:pPr>
      <w:r>
        <w:rPr>
          <w:rStyle w:val="SectionNumber"/>
        </w:rPr>
        <w:t xml:space="preserve">19.3</w:t>
      </w:r>
      <w:r>
        <w:tab/>
      </w:r>
      <w:r>
        <w:t xml:space="preserve">Methylation data considerations</w:t>
      </w:r>
    </w:p>
    <w:bookmarkStart w:id="715"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15"/>
    <w:bookmarkStart w:id="718"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bookmarkEnd w:id="718"/>
    <w:bookmarkEnd w:id="719"/>
    <w:bookmarkStart w:id="721"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721"/>
    <w:bookmarkStart w:id="733"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723" w:name="quality-control"/>
    <w:p>
      <w:pPr>
        <w:pStyle w:val="Heading3"/>
      </w:pPr>
      <w:r>
        <w:rPr>
          <w:rStyle w:val="SectionNumber"/>
        </w:rPr>
        <w:t xml:space="preserve">19.5.1</w:t>
      </w:r>
      <w:r>
        <w:tab/>
      </w:r>
      <w:r>
        <w:t xml:space="preserve">Quality control:</w:t>
      </w:r>
    </w:p>
    <w:p>
      <w:pPr>
        <w:numPr>
          <w:ilvl w:val="0"/>
          <w:numId w:val="1154"/>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55"/>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55"/>
        </w:numPr>
        <w:pStyle w:val="Compact"/>
      </w:pPr>
      <w:r>
        <w:rPr>
          <w:bCs/>
          <w:b/>
        </w:rPr>
        <w:t xml:space="preserve">Cons</w:t>
      </w:r>
      <w:r>
        <w:t xml:space="preserve">: Does not perform any trimming or filtering of low-quality reads Not specifically designed for bisulfite sequencing data</w:t>
      </w:r>
    </w:p>
    <w:p>
      <w:pPr>
        <w:numPr>
          <w:ilvl w:val="0"/>
          <w:numId w:val="1154"/>
        </w:numPr>
        <w:pStyle w:val="Compact"/>
      </w:pPr>
      <w:hyperlink r:id="rId722">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56"/>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56"/>
        </w:numPr>
        <w:pStyle w:val="Compact"/>
      </w:pPr>
      <w:r>
        <w:rPr>
          <w:bCs/>
          <w:b/>
        </w:rPr>
        <w:t xml:space="preserve">Cons</w:t>
      </w:r>
      <w:r>
        <w:t xml:space="preserve">: Limited flexibility in terms of the trimming and filtering options. Does not provide quality control metrics or plots</w:t>
      </w:r>
    </w:p>
    <w:bookmarkEnd w:id="723"/>
    <w:bookmarkStart w:id="726" w:name="analysis"/>
    <w:p>
      <w:pPr>
        <w:pStyle w:val="Heading3"/>
      </w:pPr>
      <w:r>
        <w:rPr>
          <w:rStyle w:val="SectionNumber"/>
        </w:rPr>
        <w:t xml:space="preserve">19.5.2</w:t>
      </w:r>
      <w:r>
        <w:tab/>
      </w:r>
      <w:r>
        <w:t xml:space="preserve">Analysis:</w:t>
      </w:r>
    </w:p>
    <w:p>
      <w:pPr>
        <w:numPr>
          <w:ilvl w:val="0"/>
          <w:numId w:val="1157"/>
        </w:numPr>
        <w:pStyle w:val="Compact"/>
      </w:pPr>
      <w:hyperlink r:id="rId724">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58"/>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58"/>
        </w:numPr>
        <w:pStyle w:val="Compact"/>
      </w:pPr>
      <w:r>
        <w:rPr>
          <w:bCs/>
          <w:b/>
        </w:rPr>
        <w:t xml:space="preserve">Cons</w:t>
      </w:r>
      <w:r>
        <w:t xml:space="preserve">:Can be computationally intensive for large datasets. Requires a pre-built bisulfite-converted reference genome</w:t>
      </w:r>
    </w:p>
    <w:p>
      <w:pPr>
        <w:numPr>
          <w:ilvl w:val="0"/>
          <w:numId w:val="1157"/>
        </w:numPr>
        <w:pStyle w:val="Compact"/>
      </w:pPr>
      <w:hyperlink r:id="rId725">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59"/>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59"/>
        </w:numPr>
        <w:pStyle w:val="Compact"/>
      </w:pPr>
      <w:r>
        <w:rPr>
          <w:bCs/>
          <w:b/>
        </w:rPr>
        <w:t xml:space="preserve">Cons</w:t>
      </w:r>
      <w:r>
        <w:t xml:space="preserve">: Does not perform methylation calling or quantification</w:t>
      </w:r>
    </w:p>
    <w:bookmarkEnd w:id="726"/>
    <w:bookmarkStart w:id="728" w:name="methylation-calling"/>
    <w:p>
      <w:pPr>
        <w:pStyle w:val="Heading3"/>
      </w:pPr>
      <w:r>
        <w:rPr>
          <w:rStyle w:val="SectionNumber"/>
        </w:rPr>
        <w:t xml:space="preserve">19.5.3</w:t>
      </w:r>
      <w:r>
        <w:tab/>
      </w:r>
      <w:r>
        <w:t xml:space="preserve">Methylation calling:</w:t>
      </w:r>
    </w:p>
    <w:p>
      <w:pPr>
        <w:numPr>
          <w:ilvl w:val="0"/>
          <w:numId w:val="1160"/>
        </w:numPr>
        <w:pStyle w:val="Compact"/>
      </w:pPr>
      <w:hyperlink r:id="rId724">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61"/>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61"/>
        </w:numPr>
        <w:pStyle w:val="Compact"/>
      </w:pPr>
      <w:r>
        <w:rPr>
          <w:bCs/>
          <w:b/>
        </w:rPr>
        <w:t xml:space="preserve">Cons</w:t>
      </w:r>
      <w:r>
        <w:t xml:space="preserve">:Can be computationally intensive for large datasets. Requires a pre-built bisulfite-converted reference genome</w:t>
      </w:r>
    </w:p>
    <w:p>
      <w:pPr>
        <w:numPr>
          <w:ilvl w:val="0"/>
          <w:numId w:val="1160"/>
        </w:numPr>
        <w:pStyle w:val="Compact"/>
      </w:pPr>
      <w:hyperlink r:id="rId727">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62"/>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62"/>
        </w:numPr>
        <w:pStyle w:val="Compact"/>
      </w:pPr>
      <w:r>
        <w:rPr>
          <w:bCs/>
          <w:b/>
        </w:rPr>
        <w:t xml:space="preserve">Cons</w:t>
      </w:r>
      <w:r>
        <w:t xml:space="preserve">:Does not perform alignment or methylation quantification</w:t>
      </w:r>
    </w:p>
    <w:bookmarkEnd w:id="728"/>
    <w:bookmarkStart w:id="730" w:name="methylation-quantification"/>
    <w:p>
      <w:pPr>
        <w:pStyle w:val="Heading3"/>
      </w:pPr>
      <w:r>
        <w:rPr>
          <w:rStyle w:val="SectionNumber"/>
        </w:rPr>
        <w:t xml:space="preserve">19.5.4</w:t>
      </w:r>
      <w:r>
        <w:tab/>
      </w:r>
      <w:r>
        <w:t xml:space="preserve">Methylation quantification:</w:t>
      </w:r>
    </w:p>
    <w:p>
      <w:pPr>
        <w:numPr>
          <w:ilvl w:val="0"/>
          <w:numId w:val="1163"/>
        </w:numPr>
        <w:pStyle w:val="Compact"/>
      </w:pPr>
      <w:hyperlink r:id="rId729">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64"/>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64"/>
        </w:numPr>
        <w:pStyle w:val="Compact"/>
      </w:pPr>
      <w:r>
        <w:rPr>
          <w:bCs/>
          <w:b/>
        </w:rPr>
        <w:t xml:space="preserve">Cons</w:t>
      </w:r>
      <w:r>
        <w:t xml:space="preserve">: Can be computationally intensive for large datasets. Requires some knowledge of R programming language to use effectively</w:t>
      </w:r>
    </w:p>
    <w:p>
      <w:pPr>
        <w:numPr>
          <w:ilvl w:val="0"/>
          <w:numId w:val="1163"/>
        </w:numPr>
        <w:pStyle w:val="Compact"/>
      </w:pPr>
      <w:hyperlink r:id="rId724">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730"/>
    <w:bookmarkStart w:id="732" w:name="analysis-1"/>
    <w:p>
      <w:pPr>
        <w:pStyle w:val="Heading3"/>
      </w:pPr>
      <w:r>
        <w:rPr>
          <w:rStyle w:val="SectionNumber"/>
        </w:rPr>
        <w:t xml:space="preserve">19.5.5</w:t>
      </w:r>
      <w:r>
        <w:tab/>
      </w:r>
      <w:r>
        <w:t xml:space="preserve">Analysis:</w:t>
      </w:r>
    </w:p>
    <w:p>
      <w:pPr>
        <w:numPr>
          <w:ilvl w:val="0"/>
          <w:numId w:val="1165"/>
        </w:numPr>
        <w:pStyle w:val="Compact"/>
      </w:pPr>
      <w:hyperlink r:id="rId731">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66"/>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66"/>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65"/>
        </w:numPr>
        <w:pStyle w:val="Compact"/>
      </w:pPr>
      <w:hyperlink r:id="rId729">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732"/>
    <w:bookmarkEnd w:id="733"/>
    <w:bookmarkStart w:id="737" w:name="more-resources-2"/>
    <w:p>
      <w:pPr>
        <w:pStyle w:val="Heading2"/>
      </w:pPr>
      <w:r>
        <w:rPr>
          <w:rStyle w:val="SectionNumber"/>
        </w:rPr>
        <w:t xml:space="preserve">19.6</w:t>
      </w:r>
      <w:r>
        <w:tab/>
      </w:r>
      <w:r>
        <w:t xml:space="preserve">More resources</w:t>
      </w:r>
    </w:p>
    <w:p>
      <w:pPr>
        <w:numPr>
          <w:ilvl w:val="0"/>
          <w:numId w:val="1167"/>
        </w:numPr>
        <w:pStyle w:val="Compact"/>
      </w:pPr>
      <w:hyperlink r:id="rId734">
        <w:r>
          <w:rPr>
            <w:rStyle w:val="Hyperlink"/>
          </w:rPr>
          <w:t xml:space="preserve">DNA methylation analysis with Galaxy tutorial</w:t>
        </w:r>
      </w:hyperlink>
    </w:p>
    <w:p>
      <w:pPr>
        <w:numPr>
          <w:ilvl w:val="0"/>
          <w:numId w:val="1167"/>
        </w:numPr>
        <w:pStyle w:val="Compact"/>
      </w:pPr>
      <w:hyperlink r:id="rId735">
        <w:r>
          <w:rPr>
            <w:rStyle w:val="Hyperlink"/>
          </w:rPr>
          <w:t xml:space="preserve">The mint pipeline</w:t>
        </w:r>
      </w:hyperlink>
      <w:r>
        <w:t xml:space="preserve"> </w:t>
      </w:r>
      <w:r>
        <w:t xml:space="preserve">for analyzing methylation and hydroxymethylation data.</w:t>
      </w:r>
    </w:p>
    <w:p>
      <w:pPr>
        <w:numPr>
          <w:ilvl w:val="0"/>
          <w:numId w:val="1167"/>
        </w:numPr>
        <w:pStyle w:val="Compact"/>
      </w:pPr>
      <w:hyperlink r:id="rId736">
        <w:r>
          <w:rPr>
            <w:rStyle w:val="Hyperlink"/>
          </w:rPr>
          <w:t xml:space="preserve">Book chapter about finding methylation regions of interest</w:t>
        </w:r>
      </w:hyperlink>
    </w:p>
    <w:bookmarkEnd w:id="737"/>
    <w:bookmarkEnd w:id="738"/>
    <w:bookmarkStart w:id="772"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68"/>
        </w:numPr>
        <w:pStyle w:val="Compact"/>
      </w:pPr>
      <w:hyperlink w:anchor="archs4">
        <w:r>
          <w:rPr>
            <w:rStyle w:val="Hyperlink"/>
          </w:rPr>
          <w:t xml:space="preserve">ARCHS4</w:t>
        </w:r>
      </w:hyperlink>
    </w:p>
    <w:p>
      <w:pPr>
        <w:numPr>
          <w:ilvl w:val="0"/>
          <w:numId w:val="1168"/>
        </w:numPr>
        <w:pStyle w:val="Compact"/>
      </w:pPr>
      <w:hyperlink w:anchor="bioconductor">
        <w:r>
          <w:rPr>
            <w:rStyle w:val="Hyperlink"/>
          </w:rPr>
          <w:t xml:space="preserve">Bioconductor</w:t>
        </w:r>
      </w:hyperlink>
    </w:p>
    <w:p>
      <w:pPr>
        <w:numPr>
          <w:ilvl w:val="1"/>
          <w:numId w:val="1169"/>
        </w:numPr>
        <w:pStyle w:val="Compact"/>
      </w:pPr>
      <w:hyperlink w:anchor="notable-bioconductor-genomics-tools-">
        <w:r>
          <w:rPr>
            <w:rStyle w:val="Hyperlink"/>
          </w:rPr>
          <w:t xml:space="preserve">Notable Bioconductor genomics tools:</w:t>
        </w:r>
      </w:hyperlink>
    </w:p>
    <w:p>
      <w:pPr>
        <w:numPr>
          <w:ilvl w:val="0"/>
          <w:numId w:val="1168"/>
        </w:numPr>
        <w:pStyle w:val="Compact"/>
      </w:pPr>
      <w:hyperlink w:anchor="cancer-models">
        <w:r>
          <w:rPr>
            <w:rStyle w:val="Hyperlink"/>
          </w:rPr>
          <w:t xml:space="preserve">Cancer Models</w:t>
        </w:r>
      </w:hyperlink>
    </w:p>
    <w:p>
      <w:pPr>
        <w:numPr>
          <w:ilvl w:val="0"/>
          <w:numId w:val="1168"/>
        </w:numPr>
        <w:pStyle w:val="Compact"/>
      </w:pPr>
      <w:hyperlink w:anchor="civic">
        <w:r>
          <w:rPr>
            <w:rStyle w:val="Hyperlink"/>
          </w:rPr>
          <w:t xml:space="preserve">CIViC</w:t>
        </w:r>
      </w:hyperlink>
    </w:p>
    <w:p>
      <w:pPr>
        <w:numPr>
          <w:ilvl w:val="0"/>
          <w:numId w:val="1168"/>
        </w:numPr>
        <w:pStyle w:val="Compact"/>
      </w:pPr>
      <w:hyperlink w:anchor="ctat">
        <w:r>
          <w:rPr>
            <w:rStyle w:val="Hyperlink"/>
          </w:rPr>
          <w:t xml:space="preserve">CTAT</w:t>
        </w:r>
      </w:hyperlink>
    </w:p>
    <w:p>
      <w:pPr>
        <w:numPr>
          <w:ilvl w:val="0"/>
          <w:numId w:val="1168"/>
        </w:numPr>
        <w:pStyle w:val="Compact"/>
      </w:pPr>
      <w:hyperlink w:anchor="deepphe">
        <w:r>
          <w:rPr>
            <w:rStyle w:val="Hyperlink"/>
          </w:rPr>
          <w:t xml:space="preserve">DeepPhe</w:t>
        </w:r>
      </w:hyperlink>
    </w:p>
    <w:p>
      <w:pPr>
        <w:numPr>
          <w:ilvl w:val="0"/>
          <w:numId w:val="1168"/>
        </w:numPr>
        <w:pStyle w:val="Compact"/>
      </w:pPr>
      <w:hyperlink w:anchor="genetic-cancer-risk-detector--garde-">
        <w:r>
          <w:rPr>
            <w:rStyle w:val="Hyperlink"/>
          </w:rPr>
          <w:t xml:space="preserve">Genetic Cancer Risk Detector (GARDE)</w:t>
        </w:r>
      </w:hyperlink>
    </w:p>
    <w:p>
      <w:pPr>
        <w:numPr>
          <w:ilvl w:val="0"/>
          <w:numId w:val="1168"/>
        </w:numPr>
        <w:pStyle w:val="Compact"/>
      </w:pPr>
      <w:hyperlink w:anchor="genepattern">
        <w:r>
          <w:rPr>
            <w:rStyle w:val="Hyperlink"/>
          </w:rPr>
          <w:t xml:space="preserve">GenePattern</w:t>
        </w:r>
      </w:hyperlink>
    </w:p>
    <w:p>
      <w:pPr>
        <w:numPr>
          <w:ilvl w:val="0"/>
          <w:numId w:val="1168"/>
        </w:numPr>
        <w:pStyle w:val="Compact"/>
      </w:pPr>
      <w:hyperlink w:anchor="gene-set-enrichment-analysis--gsea-">
        <w:r>
          <w:rPr>
            <w:rStyle w:val="Hyperlink"/>
          </w:rPr>
          <w:t xml:space="preserve">Gene Set Enrichment Analysis (GSEA)</w:t>
        </w:r>
      </w:hyperlink>
    </w:p>
    <w:p>
      <w:pPr>
        <w:numPr>
          <w:ilvl w:val="0"/>
          <w:numId w:val="1168"/>
        </w:numPr>
        <w:pStyle w:val="Compact"/>
      </w:pPr>
      <w:hyperlink w:anchor="integrative-genomics-viewer--igv-">
        <w:r>
          <w:rPr>
            <w:rStyle w:val="Hyperlink"/>
          </w:rPr>
          <w:t xml:space="preserve">Integrative Genomics Viewer (IGV)</w:t>
        </w:r>
      </w:hyperlink>
    </w:p>
    <w:p>
      <w:pPr>
        <w:numPr>
          <w:ilvl w:val="0"/>
          <w:numId w:val="1168"/>
        </w:numPr>
        <w:pStyle w:val="Compact"/>
      </w:pPr>
      <w:hyperlink w:anchor="ndex">
        <w:r>
          <w:rPr>
            <w:rStyle w:val="Hyperlink"/>
          </w:rPr>
          <w:t xml:space="preserve">NDEx</w:t>
        </w:r>
      </w:hyperlink>
    </w:p>
    <w:p>
      <w:pPr>
        <w:numPr>
          <w:ilvl w:val="0"/>
          <w:numId w:val="1168"/>
        </w:numPr>
        <w:pStyle w:val="Compact"/>
      </w:pPr>
      <w:hyperlink w:anchor="multiassayexperiment">
        <w:r>
          <w:rPr>
            <w:rStyle w:val="Hyperlink"/>
          </w:rPr>
          <w:t xml:space="preserve">MultiAssayExperiment</w:t>
        </w:r>
      </w:hyperlink>
    </w:p>
    <w:p>
      <w:pPr>
        <w:numPr>
          <w:ilvl w:val="0"/>
          <w:numId w:val="1168"/>
        </w:numPr>
        <w:pStyle w:val="Compact"/>
      </w:pPr>
      <w:hyperlink w:anchor="opencravat">
        <w:r>
          <w:rPr>
            <w:rStyle w:val="Hyperlink"/>
          </w:rPr>
          <w:t xml:space="preserve">OpenCRAVAT</w:t>
        </w:r>
      </w:hyperlink>
    </w:p>
    <w:p>
      <w:pPr>
        <w:numPr>
          <w:ilvl w:val="0"/>
          <w:numId w:val="1168"/>
        </w:numPr>
        <w:pStyle w:val="Compact"/>
      </w:pPr>
      <w:hyperlink w:anchor="pvactools">
        <w:r>
          <w:rPr>
            <w:rStyle w:val="Hyperlink"/>
          </w:rPr>
          <w:t xml:space="preserve">pVACtools</w:t>
        </w:r>
      </w:hyperlink>
    </w:p>
    <w:p>
      <w:pPr>
        <w:numPr>
          <w:ilvl w:val="0"/>
          <w:numId w:val="1168"/>
        </w:numPr>
        <w:pStyle w:val="Compact"/>
      </w:pPr>
      <w:hyperlink w:anchor="tumordecon">
        <w:r>
          <w:rPr>
            <w:rStyle w:val="Hyperlink"/>
          </w:rPr>
          <w:t xml:space="preserve">TumorDecon</w:t>
        </w:r>
      </w:hyperlink>
    </w:p>
    <w:p>
      <w:pPr>
        <w:numPr>
          <w:ilvl w:val="0"/>
          <w:numId w:val="1168"/>
        </w:numPr>
        <w:pStyle w:val="Compact"/>
      </w:pPr>
      <w:hyperlink w:anchor="webmev">
        <w:r>
          <w:rPr>
            <w:rStyle w:val="Hyperlink"/>
          </w:rPr>
          <w:t xml:space="preserve">WebMeV</w:t>
        </w:r>
      </w:hyperlink>
    </w:p>
    <w:p>
      <w:pPr>
        <w:numPr>
          <w:ilvl w:val="0"/>
          <w:numId w:val="1168"/>
        </w:numPr>
        <w:pStyle w:val="Compact"/>
      </w:pPr>
      <w:hyperlink w:anchor="xena">
        <w:r>
          <w:rPr>
            <w:rStyle w:val="Hyperlink"/>
          </w:rPr>
          <w:t xml:space="preserve">Xena</w:t>
        </w:r>
      </w:hyperlink>
    </w:p>
    <w:bookmarkStart w:id="739"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39"/>
    <w:bookmarkStart w:id="746"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45" w:name="notable-bioconductor-genomics-tools"/>
    <w:p>
      <w:pPr>
        <w:pStyle w:val="Heading3"/>
      </w:pPr>
      <w:r>
        <w:rPr>
          <w:rStyle w:val="SectionNumber"/>
        </w:rPr>
        <w:t xml:space="preserve">20.2.1</w:t>
      </w:r>
      <w:r>
        <w:tab/>
      </w:r>
      <w:r>
        <w:t xml:space="preserve">Notable Bioconductor genomics tools:</w:t>
      </w:r>
    </w:p>
    <w:p>
      <w:pPr>
        <w:numPr>
          <w:ilvl w:val="0"/>
          <w:numId w:val="1170"/>
        </w:numPr>
      </w:pPr>
      <w:hyperlink r:id="rId266">
        <w:r>
          <w:rPr>
            <w:rStyle w:val="Hyperlink"/>
          </w:rPr>
          <w:t xml:space="preserve">annotatr</w:t>
        </w:r>
      </w:hyperlink>
    </w:p>
    <w:p>
      <w:pPr>
        <w:numPr>
          <w:ilvl w:val="0"/>
          <w:numId w:val="1170"/>
        </w:numPr>
      </w:pPr>
      <w:hyperlink r:id="rId267">
        <w:r>
          <w:rPr>
            <w:rStyle w:val="Hyperlink"/>
          </w:rPr>
          <w:t xml:space="preserve">ensembldb</w:t>
        </w:r>
      </w:hyperlink>
    </w:p>
    <w:p>
      <w:pPr>
        <w:numPr>
          <w:ilvl w:val="0"/>
          <w:numId w:val="1170"/>
        </w:numPr>
      </w:pPr>
      <w:hyperlink r:id="rId268">
        <w:r>
          <w:rPr>
            <w:rStyle w:val="Hyperlink"/>
          </w:rPr>
          <w:t xml:space="preserve">GenomicRanges</w:t>
        </w:r>
      </w:hyperlink>
      <w:r>
        <w:t xml:space="preserve"> </w:t>
      </w:r>
      <w:r>
        <w:t xml:space="preserve">- useful for manipulating and identifying sequences.</w:t>
      </w:r>
    </w:p>
    <w:p>
      <w:pPr>
        <w:numPr>
          <w:ilvl w:val="0"/>
          <w:numId w:val="1170"/>
        </w:numPr>
      </w:pPr>
      <w:hyperlink r:id="rId269">
        <w:r>
          <w:rPr>
            <w:rStyle w:val="Hyperlink"/>
          </w:rPr>
          <w:t xml:space="preserve">GO.db</w:t>
        </w:r>
      </w:hyperlink>
      <w:r>
        <w:t xml:space="preserve"> </w:t>
      </w:r>
      <w:r>
        <w:t xml:space="preserve">- Gene ontology annotation</w:t>
      </w:r>
    </w:p>
    <w:p>
      <w:pPr>
        <w:numPr>
          <w:ilvl w:val="0"/>
          <w:numId w:val="1170"/>
        </w:numPr>
      </w:pPr>
      <w:hyperlink r:id="rId270">
        <w:r>
          <w:rPr>
            <w:rStyle w:val="Hyperlink"/>
          </w:rPr>
          <w:t xml:space="preserve">org.Hs.eg.db</w:t>
        </w:r>
      </w:hyperlink>
    </w:p>
    <w:p>
      <w:pPr>
        <w:numPr>
          <w:ilvl w:val="0"/>
          <w:numId w:val="1170"/>
        </w:numPr>
      </w:pPr>
      <w:hyperlink r:id="rId271">
        <w:r>
          <w:rPr>
            <w:rStyle w:val="Hyperlink"/>
          </w:rPr>
          <w:t xml:space="preserve">RSamtools</w:t>
        </w:r>
      </w:hyperlink>
    </w:p>
    <w:p>
      <w:pPr>
        <w:numPr>
          <w:ilvl w:val="0"/>
          <w:numId w:val="1170"/>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70"/>
        </w:numPr>
      </w:pPr>
      <w:hyperlink r:id="rId396">
        <w:r>
          <w:rPr>
            <w:rStyle w:val="Hyperlink"/>
          </w:rPr>
          <w:t xml:space="preserve">ComplexHeatmap</w:t>
        </w:r>
      </w:hyperlink>
    </w:p>
    <w:p>
      <w:pPr>
        <w:numPr>
          <w:ilvl w:val="0"/>
          <w:numId w:val="1170"/>
        </w:numPr>
      </w:pPr>
      <w:hyperlink r:id="rId740">
        <w:r>
          <w:rPr>
            <w:rStyle w:val="Hyperlink"/>
          </w:rPr>
          <w:t xml:space="preserve">MultiAssayExperiment</w:t>
        </w:r>
      </w:hyperlink>
    </w:p>
    <w:p>
      <w:pPr>
        <w:numPr>
          <w:ilvl w:val="0"/>
          <w:numId w:val="1170"/>
        </w:numPr>
      </w:pPr>
      <w:hyperlink r:id="rId741">
        <w:r>
          <w:rPr>
            <w:rStyle w:val="Hyperlink"/>
          </w:rPr>
          <w:t xml:space="preserve">limma</w:t>
        </w:r>
      </w:hyperlink>
    </w:p>
    <w:p>
      <w:pPr>
        <w:numPr>
          <w:ilvl w:val="0"/>
          <w:numId w:val="1170"/>
        </w:numPr>
      </w:pPr>
      <w:hyperlink r:id="rId397">
        <w:r>
          <w:rPr>
            <w:rStyle w:val="Hyperlink"/>
          </w:rPr>
          <w:t xml:space="preserve">DESEq2</w:t>
        </w:r>
      </w:hyperlink>
    </w:p>
    <w:p>
      <w:pPr>
        <w:numPr>
          <w:ilvl w:val="0"/>
          <w:numId w:val="1170"/>
        </w:numPr>
      </w:pPr>
      <w:hyperlink r:id="rId398">
        <w:r>
          <w:rPr>
            <w:rStyle w:val="Hyperlink"/>
          </w:rPr>
          <w:t xml:space="preserve">edgeR</w:t>
        </w:r>
      </w:hyperlink>
    </w:p>
    <w:p>
      <w:pPr>
        <w:numPr>
          <w:ilvl w:val="0"/>
          <w:numId w:val="1170"/>
        </w:numPr>
      </w:pPr>
      <w:hyperlink r:id="rId742">
        <w:r>
          <w:rPr>
            <w:rStyle w:val="Hyperlink"/>
          </w:rPr>
          <w:t xml:space="preserve">curatedTCGAData</w:t>
        </w:r>
      </w:hyperlink>
    </w:p>
    <w:p>
      <w:pPr>
        <w:numPr>
          <w:ilvl w:val="0"/>
          <w:numId w:val="1170"/>
        </w:numPr>
      </w:pPr>
      <w:hyperlink r:id="rId743">
        <w:r>
          <w:rPr>
            <w:rStyle w:val="Hyperlink"/>
          </w:rPr>
          <w:t xml:space="preserve">cBioPortalData</w:t>
        </w:r>
      </w:hyperlink>
    </w:p>
    <w:p>
      <w:pPr>
        <w:numPr>
          <w:ilvl w:val="0"/>
          <w:numId w:val="1170"/>
        </w:numPr>
      </w:pPr>
      <w:hyperlink r:id="rId744">
        <w:r>
          <w:rPr>
            <w:rStyle w:val="Hyperlink"/>
          </w:rPr>
          <w:t xml:space="preserve">SingleCellMultiModal</w:t>
        </w:r>
      </w:hyperlink>
    </w:p>
    <w:bookmarkEnd w:id="745"/>
    <w:bookmarkEnd w:id="746"/>
    <w:bookmarkStart w:id="747"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47"/>
    <w:bookmarkStart w:id="749" w:name="civic"/>
    <w:p>
      <w:pPr>
        <w:pStyle w:val="Heading2"/>
      </w:pPr>
      <w:r>
        <w:rPr>
          <w:rStyle w:val="SectionNumber"/>
        </w:rPr>
        <w:t xml:space="preserve">20.4</w:t>
      </w:r>
      <w:r>
        <w:tab/>
      </w:r>
      <w:r>
        <w:t xml:space="preserve">CIViC</w:t>
      </w:r>
    </w:p>
    <w:p>
      <w:pPr>
        <w:pStyle w:val="FirstParagraph"/>
      </w:pPr>
      <w:hyperlink r:id="rId74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49"/>
    <w:bookmarkStart w:id="750"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50"/>
    <w:bookmarkStart w:id="752" w:name="deepphe"/>
    <w:p>
      <w:pPr>
        <w:pStyle w:val="Heading2"/>
      </w:pPr>
      <w:r>
        <w:rPr>
          <w:rStyle w:val="SectionNumber"/>
        </w:rPr>
        <w:t xml:space="preserve">20.6</w:t>
      </w:r>
      <w:r>
        <w:tab/>
      </w:r>
      <w:r>
        <w:t xml:space="preserve">DeepPhe</w:t>
      </w:r>
    </w:p>
    <w:p>
      <w:pPr>
        <w:pStyle w:val="FirstParagraph"/>
      </w:pPr>
      <w:hyperlink r:id="rId75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71"/>
        </w:numPr>
        <w:pStyle w:val="Compact"/>
      </w:pPr>
      <w:r>
        <w:t xml:space="preserve">multiple natural language processing (NLP) techniques based on cTAKES,1</w:t>
      </w:r>
      <w:r>
        <w:br/>
      </w:r>
    </w:p>
    <w:p>
      <w:pPr>
        <w:numPr>
          <w:ilvl w:val="0"/>
          <w:numId w:val="1171"/>
        </w:numPr>
        <w:pStyle w:val="Compact"/>
      </w:pPr>
      <w:r>
        <w:t xml:space="preserve">a structured cancer information model including concepts from the NCIT and the HemOnc ontology</w:t>
      </w:r>
    </w:p>
    <w:p>
      <w:pPr>
        <w:numPr>
          <w:ilvl w:val="0"/>
          <w:numId w:val="1171"/>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71"/>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71"/>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51">
        <w:r>
          <w:rPr>
            <w:rStyle w:val="Hyperlink"/>
          </w:rPr>
          <w:t xml:space="preserve">DeepPhe website</w:t>
        </w:r>
      </w:hyperlink>
      <w:r>
        <w:t xml:space="preserve"> </w:t>
      </w:r>
      <w:r>
        <w:t xml:space="preserve">under an open-source license for non-commercial use.</w:t>
      </w:r>
    </w:p>
    <w:bookmarkEnd w:id="752"/>
    <w:bookmarkStart w:id="754" w:name="genetic-cancer-risk-detector-garde"/>
    <w:p>
      <w:pPr>
        <w:pStyle w:val="Heading2"/>
      </w:pPr>
      <w:r>
        <w:rPr>
          <w:rStyle w:val="SectionNumber"/>
        </w:rPr>
        <w:t xml:space="preserve">20.7</w:t>
      </w:r>
      <w:r>
        <w:tab/>
      </w:r>
      <w:r>
        <w:t xml:space="preserve">Genetic Cancer Risk Detector (GARDE)</w:t>
      </w:r>
    </w:p>
    <w:p>
      <w:pPr>
        <w:pStyle w:val="FirstParagraph"/>
      </w:pPr>
      <w:hyperlink r:id="rId75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54"/>
    <w:bookmarkStart w:id="755"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55"/>
    <w:bookmarkStart w:id="756"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56"/>
    <w:bookmarkStart w:id="759"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5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5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59"/>
    <w:bookmarkStart w:id="760"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60"/>
    <w:bookmarkStart w:id="761" w:name="multiassayexperiment"/>
    <w:p>
      <w:pPr>
        <w:pStyle w:val="Heading2"/>
      </w:pPr>
      <w:r>
        <w:rPr>
          <w:rStyle w:val="SectionNumber"/>
        </w:rPr>
        <w:t xml:space="preserve">20.12</w:t>
      </w:r>
      <w:r>
        <w:tab/>
      </w:r>
      <w:r>
        <w:t xml:space="preserve">MultiAssayExperiment</w:t>
      </w:r>
    </w:p>
    <w:p>
      <w:pPr>
        <w:pStyle w:val="FirstParagraph"/>
      </w:pPr>
      <w:hyperlink r:id="rId74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42">
        <w:r>
          <w:rPr>
            <w:rStyle w:val="Hyperlink"/>
          </w:rPr>
          <w:t xml:space="preserve">curatedTCGAData</w:t>
        </w:r>
      </w:hyperlink>
      <w:r>
        <w:t xml:space="preserve">,</w:t>
      </w:r>
      <w:r>
        <w:t xml:space="preserve"> </w:t>
      </w:r>
      <w:hyperlink r:id="rId743">
        <w:r>
          <w:rPr>
            <w:rStyle w:val="Hyperlink"/>
          </w:rPr>
          <w:t xml:space="preserve">cBioPortalData</w:t>
        </w:r>
      </w:hyperlink>
      <w:r>
        <w:t xml:space="preserve">, or</w:t>
      </w:r>
      <w:r>
        <w:t xml:space="preserve"> </w:t>
      </w:r>
      <w:hyperlink r:id="rId744">
        <w:r>
          <w:rPr>
            <w:rStyle w:val="Hyperlink"/>
          </w:rPr>
          <w:t xml:space="preserve">SingleCellMultiModal</w:t>
        </w:r>
      </w:hyperlink>
      <w:r>
        <w:t xml:space="preserve">.</w:t>
      </w:r>
    </w:p>
    <w:bookmarkEnd w:id="761"/>
    <w:bookmarkStart w:id="763"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62">
        <w:r>
          <w:rPr>
            <w:rStyle w:val="Hyperlink"/>
          </w:rPr>
          <w:t xml:space="preserve">https://run.opencravat.org/webapps/variantreport/index.html?chrom=chr11&amp;pos=48123823&amp;ref_base=A&amp;alt_base=C</w:t>
        </w:r>
      </w:hyperlink>
      <w:r>
        <w:t xml:space="preserve"> </w:t>
      </w:r>
      <w:r>
        <w:t xml:space="preserve">)</w:t>
      </w:r>
    </w:p>
    <w:bookmarkEnd w:id="763"/>
    <w:bookmarkStart w:id="764"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64"/>
    <w:bookmarkStart w:id="766"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65">
        <w:r>
          <w:rPr>
            <w:rStyle w:val="Hyperlink"/>
          </w:rPr>
          <w:t xml:space="preserve">https://doi.org/10.1016/j.softx.2022.101072</w:t>
        </w:r>
      </w:hyperlink>
      <w:r>
        <w:t xml:space="preserve">.</w:t>
      </w:r>
    </w:p>
    <w:bookmarkEnd w:id="766"/>
    <w:bookmarkStart w:id="767"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67"/>
    <w:bookmarkStart w:id="771"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70" w:name="X2903c352b7590b5af316fcaa0f564817eec5c92"/>
    <w:p>
      <w:pPr>
        <w:pStyle w:val="Heading3"/>
      </w:pPr>
      <w:r>
        <w:rPr>
          <w:rStyle w:val="SectionNumber"/>
        </w:rPr>
        <w:t xml:space="preserve">20.17.1</w:t>
      </w:r>
      <w:r>
        <w:tab/>
      </w:r>
      <w:r>
        <w:t xml:space="preserve">Questions Xena can help you answer include:</w:t>
      </w:r>
    </w:p>
    <w:p>
      <w:pPr>
        <w:numPr>
          <w:ilvl w:val="0"/>
          <w:numId w:val="1172"/>
        </w:numPr>
        <w:pStyle w:val="Compact"/>
      </w:pPr>
      <w:r>
        <w:t xml:space="preserve">Is overexpression of this gene associated with better survival?</w:t>
      </w:r>
    </w:p>
    <w:p>
      <w:pPr>
        <w:numPr>
          <w:ilvl w:val="0"/>
          <w:numId w:val="1172"/>
        </w:numPr>
        <w:pStyle w:val="Compact"/>
      </w:pPr>
      <w:r>
        <w:t xml:space="preserve">What genes are differentially expressed between these two groups of samples?</w:t>
      </w:r>
    </w:p>
    <w:p>
      <w:pPr>
        <w:numPr>
          <w:ilvl w:val="0"/>
          <w:numId w:val="1172"/>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68">
        <w:r>
          <w:rPr>
            <w:rStyle w:val="Hyperlink"/>
          </w:rPr>
          <w:t xml:space="preserve">https://ucsc-xena.gitbook.io/project/tutorials</w:t>
        </w:r>
      </w:hyperlink>
      <w:r>
        <w:t xml:space="preserve">. If you use us please cite us:</w:t>
      </w:r>
      <w:r>
        <w:t xml:space="preserve"> </w:t>
      </w:r>
      <w:hyperlink r:id="rId769">
        <w:r>
          <w:rPr>
            <w:rStyle w:val="Hyperlink"/>
          </w:rPr>
          <w:t xml:space="preserve">https://www.nature.com/articles/s41587-020-0546-8</w:t>
        </w:r>
      </w:hyperlink>
    </w:p>
    <w:bookmarkEnd w:id="770"/>
    <w:bookmarkEnd w:id="771"/>
    <w:bookmarkEnd w:id="772"/>
    <w:bookmarkStart w:id="786" w:name="about-the-authors"/>
    <w:p>
      <w:pPr>
        <w:pStyle w:val="Heading1"/>
      </w:pPr>
      <w:r>
        <w:t xml:space="preserve">About the Authors</w:t>
      </w:r>
    </w:p>
    <w:p>
      <w:pPr>
        <w:pStyle w:val="FirstParagraph"/>
      </w:pPr>
      <w:r>
        <w:t xml:space="preserve">These credits are based on our</w:t>
      </w:r>
      <w:r>
        <w:t xml:space="preserve"> </w:t>
      </w:r>
      <w:hyperlink r:id="rId7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74">
              <w:r>
                <w:rPr>
                  <w:rStyle w:val="Hyperlink"/>
                </w:rPr>
                <w:t xml:space="preserve">Candace Savonen</w:t>
              </w:r>
            </w:hyperlink>
          </w:p>
        </w:tc>
      </w:tr>
      <w:tr>
        <w:tc>
          <w:tcPr/>
          <w:p>
            <w:pPr>
              <w:pStyle w:val="Compact"/>
              <w:jc w:val="left"/>
            </w:pPr>
            <w:r>
              <w:t xml:space="preserve">Lecturer(s)</w:t>
            </w:r>
          </w:p>
        </w:tc>
        <w:tc>
          <w:tcPr/>
          <w:p>
            <w:pPr>
              <w:pStyle w:val="Compact"/>
              <w:jc w:val="left"/>
            </w:pPr>
            <w:hyperlink r:id="rId77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75">
              <w:r>
                <w:rPr>
                  <w:rStyle w:val="Hyperlink"/>
                </w:rPr>
                <w:t xml:space="preserve">Cailin Jordan</w:t>
              </w:r>
            </w:hyperlink>
            <w:r>
              <w:t xml:space="preserve"> </w:t>
            </w:r>
            <w:r>
              <w:t xml:space="preserve">- sc-ATAC-Seq</w:t>
            </w:r>
            <w:r>
              <w:t xml:space="preserve"> </w:t>
            </w:r>
            <w:r>
              <w:t xml:space="preserve"> </w:t>
            </w:r>
            <w:hyperlink r:id="rId776">
              <w:r>
                <w:rPr>
                  <w:rStyle w:val="Hyperlink"/>
                </w:rPr>
                <w:t xml:space="preserve">Carrie Wright</w:t>
              </w:r>
            </w:hyperlink>
            <w:r>
              <w:t xml:space="preserve"> </w:t>
            </w:r>
            <w:r>
              <w:t xml:space="preserve"> </w:t>
            </w:r>
            <w:hyperlink r:id="rId777">
              <w:r>
                <w:rPr>
                  <w:rStyle w:val="Hyperlink"/>
                </w:rPr>
                <w:t xml:space="preserve">Claire Mills</w:t>
              </w:r>
            </w:hyperlink>
            <w:r>
              <w:t xml:space="preserve"> </w:t>
            </w:r>
            <w:r>
              <w:t xml:space="preserve">- Whole Genome Sequencing</w:t>
            </w:r>
            <w:r>
              <w:t xml:space="preserve"> </w:t>
            </w:r>
            <w:hyperlink r:id="rId778">
              <w:r>
                <w:rPr>
                  <w:rStyle w:val="Hyperlink"/>
                </w:rPr>
                <w:t xml:space="preserve">Jacob Greene</w:t>
              </w:r>
            </w:hyperlink>
            <w:r>
              <w:t xml:space="preserve"> </w:t>
            </w:r>
            <w:r>
              <w:t xml:space="preserve">- ChIP-seq</w:t>
            </w:r>
            <w:r>
              <w:t xml:space="preserve"> </w:t>
            </w:r>
            <w:r>
              <w:t xml:space="preserve"> </w:t>
            </w:r>
            <w:hyperlink r:id="rId779">
              <w:r>
                <w:rPr>
                  <w:rStyle w:val="Hyperlink"/>
                </w:rPr>
                <w:t xml:space="preserve">Oscar Ospina</w:t>
              </w:r>
            </w:hyperlink>
            <w:r>
              <w:t xml:space="preserve"> </w:t>
            </w:r>
            <w:r>
              <w:t xml:space="preserve">- Spatial transcriptomics</w:t>
            </w:r>
          </w:p>
        </w:tc>
      </w:tr>
      <w:tr>
        <w:tc>
          <w:tcPr/>
          <w:p>
            <w:pPr>
              <w:pStyle w:val="Compact"/>
              <w:jc w:val="left"/>
            </w:pPr>
            <w:r>
              <w:t xml:space="preserve">Content Directors</w:t>
            </w:r>
          </w:p>
        </w:tc>
        <w:tc>
          <w:tcPr/>
          <w:p>
            <w:pPr>
              <w:pStyle w:val="Compact"/>
              <w:jc w:val="left"/>
            </w:pPr>
            <w:hyperlink r:id="rId78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76">
              <w:r>
                <w:rPr>
                  <w:rStyle w:val="Hyperlink"/>
                </w:rPr>
                <w:t xml:space="preserve">Carrie Wright</w:t>
              </w:r>
            </w:hyperlink>
            <w:r>
              <w:t xml:space="preserve"> </w:t>
            </w:r>
            <w:hyperlink r:id="rId781">
              <w:r>
                <w:rPr>
                  <w:rStyle w:val="Hyperlink"/>
                </w:rPr>
                <w:t xml:space="preserve">Cliff Meyer</w:t>
              </w:r>
            </w:hyperlink>
            <w:r>
              <w:t xml:space="preserve"> </w:t>
            </w:r>
            <w:r>
              <w:t xml:space="preserve">- ATAC-seq</w:t>
            </w:r>
            <w:r>
              <w:t xml:space="preserve"> </w:t>
            </w:r>
            <w:r>
              <w:t xml:space="preserve"> </w:t>
            </w:r>
            <w:hyperlink r:id="rId78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74">
              <w:r>
                <w:rPr>
                  <w:rStyle w:val="Hyperlink"/>
                </w:rPr>
                <w:t xml:space="preserve">Candace Savonen</w:t>
              </w:r>
            </w:hyperlink>
            <w:r>
              <w:t xml:space="preserve">,</w:t>
            </w:r>
            <w:r>
              <w:t xml:space="preserve"> </w:t>
            </w:r>
            <w:hyperlink r:id="rId7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76">
              <w:r>
                <w:rPr>
                  <w:rStyle w:val="Hyperlink"/>
                </w:rPr>
                <w:t xml:space="preserve">Carrie Wright</w:t>
              </w:r>
            </w:hyperlink>
            <w:r>
              <w:t xml:space="preserve">,</w:t>
            </w:r>
            <w:r>
              <w:t xml:space="preserve"> </w:t>
            </w:r>
            <w:hyperlink r:id="rId774">
              <w:r>
                <w:rPr>
                  <w:rStyle w:val="Hyperlink"/>
                </w:rPr>
                <w:t xml:space="preserve">Candace Savonen</w:t>
              </w:r>
            </w:hyperlink>
          </w:p>
        </w:tc>
      </w:tr>
      <w:tr>
        <w:tc>
          <w:tcPr/>
          <w:p>
            <w:pPr>
              <w:pStyle w:val="Compact"/>
              <w:jc w:val="left"/>
            </w:pPr>
            <w:r>
              <w:t xml:space="preserve">Package Developers (</w:t>
            </w:r>
            <w:hyperlink r:id="rId783">
              <w:r>
                <w:rPr>
                  <w:rStyle w:val="Hyperlink"/>
                </w:rPr>
                <w:t xml:space="preserve">ottrpal</w:t>
              </w:r>
            </w:hyperlink>
            <w:r>
              <w:t xml:space="preserve">)</w:t>
            </w:r>
            <w:hyperlink r:id="rId774">
              <w:r>
                <w:rPr>
                  <w:rStyle w:val="Hyperlink"/>
                </w:rPr>
                <w:t xml:space="preserve">Candace Savonen</w:t>
              </w:r>
            </w:hyperlink>
            <w:r>
              <w:t xml:space="preserve">,</w:t>
            </w:r>
            <w:r>
              <w:t xml:space="preserve"> </w:t>
            </w:r>
            <w:hyperlink r:id="rId784">
              <w:r>
                <w:rPr>
                  <w:rStyle w:val="Hyperlink"/>
                </w:rPr>
                <w:t xml:space="preserve">John Muschelli</w:t>
              </w:r>
            </w:hyperlink>
            <w:r>
              <w:t xml:space="preserve">,</w:t>
            </w:r>
            <w:r>
              <w:t xml:space="preserve"> </w:t>
            </w:r>
            <w:hyperlink r:id="rId776">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85">
              <w:r>
                <w:rPr>
                  <w:rStyle w:val="Hyperlink"/>
                </w:rPr>
                <w:t xml:space="preserve">Sandy Ormbrek</w:t>
              </w:r>
            </w:hyperlink>
            <w:r>
              <w:t xml:space="preserve">,</w:t>
            </w:r>
            <w:r>
              <w:t xml:space="preserve"> </w:t>
            </w:r>
            <w:hyperlink r:id="rId785">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86"/>
    <w:bookmarkStart w:id="900" w:name="references"/>
    <w:p>
      <w:pPr>
        <w:pStyle w:val="Heading1"/>
      </w:pPr>
      <w:r>
        <w:t xml:space="preserve">References</w:t>
      </w:r>
    </w:p>
    <w:bookmarkStart w:id="899" w:name="refs"/>
    <w:bookmarkStart w:id="788"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87">
        <w:r>
          <w:rPr>
            <w:rStyle w:val="Hyperlink"/>
          </w:rPr>
          <w:t xml:space="preserve">https://genomebiology.biomedcentral.com/articles/10.1186/gb-2012-13-10-r87</w:t>
        </w:r>
      </w:hyperlink>
      <w:r>
        <w:t xml:space="preserve">.</w:t>
      </w:r>
    </w:p>
    <w:bookmarkEnd w:id="788"/>
    <w:bookmarkStart w:id="790" w:name="ref-AlexsLemonade2022"/>
    <w:p>
      <w:pPr>
        <w:pStyle w:val="Bibliography"/>
      </w:pPr>
      <w:r>
        <w:t xml:space="preserve">“Alex’s Lemonade Training Modules.”</w:t>
      </w:r>
      <w:r>
        <w:t xml:space="preserve"> </w:t>
      </w:r>
      <w:r>
        <w:t xml:space="preserve">2022.</w:t>
      </w:r>
      <w:r>
        <w:t xml:space="preserve"> </w:t>
      </w:r>
      <w:hyperlink r:id="rId789">
        <w:r>
          <w:rPr>
            <w:rStyle w:val="Hyperlink"/>
          </w:rPr>
          <w:t xml:space="preserve">https://github.com/AlexsLemonade/training-modules</w:t>
        </w:r>
      </w:hyperlink>
      <w:r>
        <w:t xml:space="preserve">.</w:t>
      </w:r>
    </w:p>
    <w:bookmarkEnd w:id="790"/>
    <w:bookmarkStart w:id="792" w:name="ref-refinebioexamples2019"/>
    <w:p>
      <w:pPr>
        <w:pStyle w:val="Bibliography"/>
      </w:pPr>
      <w:r>
        <w:t xml:space="preserve">ALSF, CCDL for. 2019.</w:t>
      </w:r>
      <w:r>
        <w:t xml:space="preserve"> </w:t>
      </w:r>
      <w:r>
        <w:t xml:space="preserve">“Introduction to Microarray Data.”</w:t>
      </w:r>
      <w:r>
        <w:t xml:space="preserve"> </w:t>
      </w:r>
      <w:hyperlink r:id="rId791">
        <w:r>
          <w:rPr>
            <w:rStyle w:val="Hyperlink"/>
          </w:rPr>
          <w:t xml:space="preserve">https://alexslemonade.github.io/refinebio-examples/02-microarray/00-intro-to-microarray.html</w:t>
        </w:r>
      </w:hyperlink>
      <w:r>
        <w:t xml:space="preserve">.</w:t>
      </w:r>
    </w:p>
    <w:bookmarkEnd w:id="792"/>
    <w:bookmarkStart w:id="793"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93"/>
    <w:bookmarkStart w:id="79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94">
        <w:r>
          <w:rPr>
            <w:rStyle w:val="Hyperlink"/>
          </w:rPr>
          <w:t xml:space="preserve">https://doi.org/10.1016/j.coisb.2017.07.004</w:t>
        </w:r>
      </w:hyperlink>
      <w:r>
        <w:t xml:space="preserve">.</w:t>
      </w:r>
    </w:p>
    <w:bookmarkEnd w:id="795"/>
    <w:bookmarkStart w:id="796"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96"/>
    <w:bookmarkStart w:id="798"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97">
        <w:r>
          <w:rPr>
            <w:rStyle w:val="Hyperlink"/>
          </w:rPr>
          <w:t xml:space="preserve">https://doi.org/10.1038/nature07517</w:t>
        </w:r>
      </w:hyperlink>
      <w:r>
        <w:t xml:space="preserve">.</w:t>
      </w:r>
    </w:p>
    <w:bookmarkEnd w:id="798"/>
    <w:bookmarkStart w:id="799"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799"/>
    <w:bookmarkStart w:id="80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00">
        <w:r>
          <w:rPr>
            <w:rStyle w:val="Hyperlink"/>
          </w:rPr>
          <w:t xml:space="preserve">https://doi.org/10.1016/j.csbj.2019.10.004</w:t>
        </w:r>
      </w:hyperlink>
      <w:r>
        <w:t xml:space="preserve">.</w:t>
      </w:r>
    </w:p>
    <w:bookmarkEnd w:id="801"/>
    <w:bookmarkStart w:id="80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02">
        <w:r>
          <w:rPr>
            <w:rStyle w:val="Hyperlink"/>
          </w:rPr>
          <w:t xml:space="preserve">https://doi.org/10.1038/nprot.2013.115</w:t>
        </w:r>
      </w:hyperlink>
      <w:r>
        <w:t xml:space="preserve">.</w:t>
      </w:r>
    </w:p>
    <w:bookmarkEnd w:id="803"/>
    <w:bookmarkStart w:id="80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04">
        <w:r>
          <w:rPr>
            <w:rStyle w:val="Hyperlink"/>
          </w:rPr>
          <w:t xml:space="preserve">https://www.nature.com/articles/nbt.3519</w:t>
        </w:r>
      </w:hyperlink>
      <w:r>
        <w:t xml:space="preserve">.</w:t>
      </w:r>
    </w:p>
    <w:bookmarkEnd w:id="805"/>
    <w:bookmarkStart w:id="80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06">
        <w:r>
          <w:rPr>
            <w:rStyle w:val="Hyperlink"/>
          </w:rPr>
          <w:t xml:space="preserve">https://doi.org/10.1101/2021.02.15.430948</w:t>
        </w:r>
      </w:hyperlink>
      <w:r>
        <w:t xml:space="preserve">.</w:t>
      </w:r>
    </w:p>
    <w:bookmarkEnd w:id="807"/>
    <w:bookmarkStart w:id="80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08">
        <w:r>
          <w:rPr>
            <w:rStyle w:val="Hyperlink"/>
          </w:rPr>
          <w:t xml:space="preserve">https://doi.org/10.1038/nbt.1975</w:t>
        </w:r>
      </w:hyperlink>
      <w:r>
        <w:t xml:space="preserve">.</w:t>
      </w:r>
    </w:p>
    <w:bookmarkEnd w:id="809"/>
    <w:bookmarkStart w:id="81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10">
        <w:r>
          <w:rPr>
            <w:rStyle w:val="Hyperlink"/>
          </w:rPr>
          <w:t xml:space="preserve">https://doi.org/10.1186/s13059-016-0881-8</w:t>
        </w:r>
      </w:hyperlink>
      <w:r>
        <w:t xml:space="preserve">.</w:t>
      </w:r>
    </w:p>
    <w:bookmarkEnd w:id="811"/>
    <w:bookmarkStart w:id="81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12"/>
    <w:bookmarkStart w:id="81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13">
        <w:r>
          <w:rPr>
            <w:rStyle w:val="Hyperlink"/>
          </w:rPr>
          <w:t xml:space="preserve">https://www.sciencedirect.com/science/article/pii/S2211124719312860</w:t>
        </w:r>
      </w:hyperlink>
      <w:r>
        <w:t xml:space="preserve">.</w:t>
      </w:r>
    </w:p>
    <w:bookmarkEnd w:id="814"/>
    <w:bookmarkStart w:id="81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15">
        <w:r>
          <w:rPr>
            <w:rStyle w:val="Hyperlink"/>
          </w:rPr>
          <w:t xml:space="preserve">https://academic.oup.com/bioinformatics/article/29/1/15/272537</w:t>
        </w:r>
      </w:hyperlink>
      <w:r>
        <w:t xml:space="preserve">.</w:t>
      </w:r>
    </w:p>
    <w:bookmarkEnd w:id="816"/>
    <w:bookmarkStart w:id="817"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17"/>
    <w:bookmarkStart w:id="81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818">
        <w:r>
          <w:rPr>
            <w:rStyle w:val="Hyperlink"/>
          </w:rPr>
          <w:t xml:space="preserve">https://pubmed.ncbi.nlm.nih.gov/26819470/</w:t>
        </w:r>
      </w:hyperlink>
      <w:r>
        <w:t xml:space="preserve">.</w:t>
      </w:r>
    </w:p>
    <w:bookmarkEnd w:id="819"/>
    <w:bookmarkStart w:id="820"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820"/>
    <w:bookmarkStart w:id="821"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821"/>
    <w:bookmarkStart w:id="822"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822"/>
    <w:bookmarkStart w:id="823"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823"/>
    <w:bookmarkStart w:id="825"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824">
        <w:r>
          <w:rPr>
            <w:rStyle w:val="Hyperlink"/>
          </w:rPr>
          <w:t xml:space="preserve">https://doi.org/10.1093/bib/bbaa083</w:t>
        </w:r>
      </w:hyperlink>
      <w:r>
        <w:t xml:space="preserve">.</w:t>
      </w:r>
    </w:p>
    <w:bookmarkEnd w:id="825"/>
    <w:bookmarkStart w:id="827"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826">
        <w:r>
          <w:rPr>
            <w:rStyle w:val="Hyperlink"/>
          </w:rPr>
          <w:t xml:space="preserve">https://pubmed.ncbi.nlm.nih.gov/20513432/</w:t>
        </w:r>
      </w:hyperlink>
      <w:r>
        <w:t xml:space="preserve">.</w:t>
      </w:r>
    </w:p>
    <w:bookmarkEnd w:id="827"/>
    <w:bookmarkStart w:id="828"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828"/>
    <w:bookmarkStart w:id="829"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829"/>
    <w:bookmarkStart w:id="83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830">
        <w:r>
          <w:rPr>
            <w:rStyle w:val="Hyperlink"/>
          </w:rPr>
          <w:t xml:space="preserve">https://doi.org/10.1038/s41598-019-39108-2</w:t>
        </w:r>
      </w:hyperlink>
      <w:r>
        <w:t xml:space="preserve">.</w:t>
      </w:r>
    </w:p>
    <w:bookmarkEnd w:id="831"/>
    <w:bookmarkStart w:id="832"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832"/>
    <w:bookmarkStart w:id="834"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833">
        <w:r>
          <w:rPr>
            <w:rStyle w:val="Hyperlink"/>
          </w:rPr>
          <w:t xml:space="preserve">https://www.nature.com/articles/nmeth.3317</w:t>
        </w:r>
      </w:hyperlink>
      <w:r>
        <w:t xml:space="preserve">.</w:t>
      </w:r>
    </w:p>
    <w:bookmarkEnd w:id="834"/>
    <w:bookmarkStart w:id="836" w:name="ref-Kochmanski2019"/>
    <w:p>
      <w:pPr>
        <w:pStyle w:val="Bibliography"/>
      </w:pPr>
      <w:r>
        <w:t xml:space="preserve">Kochmanski, Joseph, Candace Savonen, and Alison I. Bernstein. 2019 10.</w:t>
      </w:r>
      <w:r>
        <w:t xml:space="preserve"> </w:t>
      </w:r>
      <w:hyperlink r:id="rId835">
        <w:r>
          <w:rPr>
            <w:rStyle w:val="Hyperlink"/>
          </w:rPr>
          <w:t xml:space="preserve">https://doi.org/10.3389/fgene.2019.00801</w:t>
        </w:r>
      </w:hyperlink>
      <w:r>
        <w:t xml:space="preserve">.</w:t>
      </w:r>
    </w:p>
    <w:bookmarkEnd w:id="836"/>
    <w:bookmarkStart w:id="837"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722">
        <w:r>
          <w:rPr>
            <w:rStyle w:val="Hyperlink"/>
          </w:rPr>
          <w:t xml:space="preserve">https://www.bioinformatics.babraham.ac.uk/projects/trim_galore/</w:t>
        </w:r>
      </w:hyperlink>
      <w:r>
        <w:t xml:space="preserve">.</w:t>
      </w:r>
    </w:p>
    <w:bookmarkEnd w:id="837"/>
    <w:bookmarkStart w:id="839"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838">
        <w:r>
          <w:rPr>
            <w:rStyle w:val="Hyperlink"/>
          </w:rPr>
          <w:t xml:space="preserve">https://www.nature.com/articles/nmeth.1923</w:t>
        </w:r>
      </w:hyperlink>
      <w:r>
        <w:t xml:space="preserve">.</w:t>
      </w:r>
    </w:p>
    <w:bookmarkEnd w:id="839"/>
    <w:bookmarkStart w:id="84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840">
        <w:r>
          <w:rPr>
            <w:rStyle w:val="Hyperlink"/>
          </w:rPr>
          <w:t xml:space="preserve">https://academic.oup.com/bioinformatics/article/27/11/1571/216956</w:t>
        </w:r>
      </w:hyperlink>
      <w:r>
        <w:t xml:space="preserve">.</w:t>
      </w:r>
    </w:p>
    <w:bookmarkEnd w:id="841"/>
    <w:bookmarkStart w:id="84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842"/>
    <w:bookmarkStart w:id="843"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843"/>
    <w:bookmarkStart w:id="844"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844"/>
    <w:bookmarkStart w:id="846"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845">
        <w:r>
          <w:rPr>
            <w:rStyle w:val="Hyperlink"/>
          </w:rPr>
          <w:t xml:space="preserve">https://doi.org/10.12659/MSMBR.892101</w:t>
        </w:r>
      </w:hyperlink>
      <w:r>
        <w:t xml:space="preserve">.</w:t>
      </w:r>
    </w:p>
    <w:bookmarkEnd w:id="846"/>
    <w:bookmarkStart w:id="848"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847">
        <w:r>
          <w:rPr>
            <w:rStyle w:val="Hyperlink"/>
          </w:rPr>
          <w:t xml:space="preserve">https://pubmed.ncbi.nlm.nih.gov/30954475/</w:t>
        </w:r>
      </w:hyperlink>
      <w:r>
        <w:t xml:space="preserve">.</w:t>
      </w:r>
    </w:p>
    <w:bookmarkEnd w:id="848"/>
    <w:bookmarkStart w:id="850"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49">
        <w:r>
          <w:rPr>
            <w:rStyle w:val="Hyperlink"/>
          </w:rPr>
          <w:t xml:space="preserve">https://doi.org/10.1016/j.ygeno.2018.05.004</w:t>
        </w:r>
      </w:hyperlink>
      <w:r>
        <w:t xml:space="preserve">.</w:t>
      </w:r>
    </w:p>
    <w:bookmarkEnd w:id="850"/>
    <w:bookmarkStart w:id="851"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851"/>
    <w:bookmarkStart w:id="852"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52"/>
    <w:bookmarkStart w:id="854"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53">
        <w:r>
          <w:rPr>
            <w:rStyle w:val="Hyperlink"/>
          </w:rPr>
          <w:t xml:space="preserve">https://pubmed.ncbi.nlm.nih.gov/28263959/</w:t>
        </w:r>
      </w:hyperlink>
      <w:r>
        <w:t xml:space="preserve">.</w:t>
      </w:r>
    </w:p>
    <w:bookmarkEnd w:id="854"/>
    <w:bookmarkStart w:id="856"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55">
        <w:r>
          <w:rPr>
            <w:rStyle w:val="Hyperlink"/>
          </w:rPr>
          <w:t xml:space="preserve">https://doi.org/10.1038/nmeth.4402</w:t>
        </w:r>
      </w:hyperlink>
      <w:r>
        <w:t xml:space="preserve">.</w:t>
      </w:r>
    </w:p>
    <w:bookmarkEnd w:id="856"/>
    <w:bookmarkStart w:id="857"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57"/>
    <w:bookmarkStart w:id="858"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858"/>
    <w:bookmarkStart w:id="859"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859"/>
    <w:bookmarkStart w:id="860"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860"/>
    <w:bookmarkStart w:id="862"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61">
        <w:r>
          <w:rPr>
            <w:rStyle w:val="Hyperlink"/>
          </w:rPr>
          <w:t xml:space="preserve">https://www.nature.com/articles/nmeth.4401</w:t>
        </w:r>
      </w:hyperlink>
      <w:r>
        <w:t xml:space="preserve">.</w:t>
      </w:r>
    </w:p>
    <w:bookmarkEnd w:id="862"/>
    <w:bookmarkStart w:id="864"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63">
        <w:r>
          <w:rPr>
            <w:rStyle w:val="Hyperlink"/>
          </w:rPr>
          <w:t xml:space="preserve">https://doi.org/10.1038/s41587-019-0068-4</w:t>
        </w:r>
      </w:hyperlink>
      <w:r>
        <w:t xml:space="preserve">.</w:t>
      </w:r>
    </w:p>
    <w:bookmarkEnd w:id="864"/>
    <w:bookmarkStart w:id="866"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65">
        <w:r>
          <w:rPr>
            <w:rStyle w:val="Hyperlink"/>
          </w:rPr>
          <w:t xml:space="preserve">https://doi.org/10.1038/nrg3642</w:t>
        </w:r>
      </w:hyperlink>
      <w:r>
        <w:t xml:space="preserve">.</w:t>
      </w:r>
    </w:p>
    <w:bookmarkEnd w:id="866"/>
    <w:bookmarkStart w:id="867"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67"/>
    <w:bookmarkStart w:id="868"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68"/>
    <w:bookmarkStart w:id="86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69"/>
    <w:bookmarkStart w:id="870"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870"/>
    <w:bookmarkStart w:id="872"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71">
        <w:r>
          <w:rPr>
            <w:rStyle w:val="Hyperlink"/>
          </w:rPr>
          <w:t xml:space="preserve">https://doi.org/10.1186/s12864-018-4772-0</w:t>
        </w:r>
      </w:hyperlink>
      <w:r>
        <w:t xml:space="preserve">.</w:t>
      </w:r>
    </w:p>
    <w:bookmarkEnd w:id="872"/>
    <w:bookmarkStart w:id="873"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873"/>
    <w:bookmarkStart w:id="875"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74">
        <w:r>
          <w:rPr>
            <w:rStyle w:val="Hyperlink"/>
          </w:rPr>
          <w:t xml:space="preserve">https://doi.org/10.1016/j.ajog.2006.07.001</w:t>
        </w:r>
      </w:hyperlink>
      <w:r>
        <w:t xml:space="preserve">.</w:t>
      </w:r>
    </w:p>
    <w:bookmarkEnd w:id="875"/>
    <w:bookmarkStart w:id="876"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876"/>
    <w:bookmarkStart w:id="877"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877"/>
    <w:bookmarkStart w:id="878"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878"/>
    <w:bookmarkStart w:id="880"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79">
        <w:r>
          <w:rPr>
            <w:rStyle w:val="Hyperlink"/>
          </w:rPr>
          <w:t xml:space="preserve">https://doi.org/10.1186/s13059-019-1663-x</w:t>
        </w:r>
      </w:hyperlink>
      <w:r>
        <w:t xml:space="preserve">.</w:t>
      </w:r>
    </w:p>
    <w:bookmarkEnd w:id="880"/>
    <w:bookmarkStart w:id="882"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81">
        <w:r>
          <w:rPr>
            <w:rStyle w:val="Hyperlink"/>
          </w:rPr>
          <w:t xml:space="preserve">https://pubmed.ncbi.nlm.nih.gov/30954476/</w:t>
        </w:r>
      </w:hyperlink>
      <w:r>
        <w:t xml:space="preserve">.</w:t>
      </w:r>
    </w:p>
    <w:bookmarkEnd w:id="882"/>
    <w:bookmarkStart w:id="883"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883"/>
    <w:bookmarkStart w:id="884"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884"/>
    <w:bookmarkStart w:id="886"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85">
        <w:r>
          <w:rPr>
            <w:rStyle w:val="Hyperlink"/>
          </w:rPr>
          <w:t xml:space="preserve">https://doi.org/10.1038/nprot.2012.137</w:t>
        </w:r>
      </w:hyperlink>
      <w:r>
        <w:t xml:space="preserve">.</w:t>
      </w:r>
    </w:p>
    <w:bookmarkEnd w:id="886"/>
    <w:bookmarkStart w:id="887"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887"/>
    <w:bookmarkStart w:id="888"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888"/>
    <w:bookmarkStart w:id="889"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889"/>
    <w:bookmarkStart w:id="891"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90">
        <w:r>
          <w:rPr>
            <w:rStyle w:val="Hyperlink"/>
          </w:rPr>
          <w:t xml:space="preserve">https://doi.org/10.1186/s13059-015-0694-1</w:t>
        </w:r>
      </w:hyperlink>
      <w:r>
        <w:t xml:space="preserve">.</w:t>
      </w:r>
    </w:p>
    <w:bookmarkEnd w:id="891"/>
    <w:bookmarkStart w:id="893"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92">
        <w:r>
          <w:rPr>
            <w:rStyle w:val="Hyperlink"/>
          </w:rPr>
          <w:t xml:space="preserve">https://genomebiology.biomedcentral.com/articles/10.1186/gb-2008-9-9-r137</w:t>
        </w:r>
      </w:hyperlink>
      <w:r>
        <w:t xml:space="preserve">.</w:t>
      </w:r>
    </w:p>
    <w:bookmarkEnd w:id="893"/>
    <w:bookmarkStart w:id="894"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894"/>
    <w:bookmarkStart w:id="896"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95">
        <w:r>
          <w:rPr>
            <w:rStyle w:val="Hyperlink"/>
          </w:rPr>
          <w:t xml:space="preserve">https://www.nature.com/articles/ncomms14049</w:t>
        </w:r>
      </w:hyperlink>
      <w:r>
        <w:t xml:space="preserve">.</w:t>
      </w:r>
    </w:p>
    <w:bookmarkEnd w:id="896"/>
    <w:bookmarkStart w:id="898"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97">
        <w:r>
          <w:rPr>
            <w:rStyle w:val="Hyperlink"/>
          </w:rPr>
          <w:t xml:space="preserve">https://doi.org/10.1186/s13059-016-1044-7</w:t>
        </w:r>
      </w:hyperlink>
      <w:r>
        <w:t xml:space="preserve">.</w:t>
      </w:r>
    </w:p>
    <w:bookmarkEnd w:id="898"/>
    <w:bookmarkEnd w:id="899"/>
    <w:bookmarkEnd w:id="9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529" Target="media/rId529.png" /><Relationship Type="http://schemas.openxmlformats.org/officeDocument/2006/relationships/image" Id="rId534" Target="media/rId534.png" /><Relationship Type="http://schemas.openxmlformats.org/officeDocument/2006/relationships/image" Id="rId556" Target="media/rId55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72" Target="media/rId572.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59" Target="media/rId559.png" /><Relationship Type="http://schemas.openxmlformats.org/officeDocument/2006/relationships/image" Id="rId574" Target="media/rId574.png" /><Relationship Type="http://schemas.openxmlformats.org/officeDocument/2006/relationships/image" Id="rId659" Target="media/rId659.png" /><Relationship Type="http://schemas.openxmlformats.org/officeDocument/2006/relationships/image" Id="rId661" Target="media/rId661.png" /><Relationship Type="http://schemas.openxmlformats.org/officeDocument/2006/relationships/image" Id="rId709" Target="media/rId709.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20" Target="media/rId720.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7" Target="http://chase.cs.univie.ac.at/overview" TargetMode="External" /><Relationship Type="http://schemas.openxmlformats.org/officeDocument/2006/relationships/hyperlink" Id="rId681" Target="http://chip-enrich.med.umich.edu/" TargetMode="External" /><Relationship Type="http://schemas.openxmlformats.org/officeDocument/2006/relationships/hyperlink" Id="rId577" Target="http://cistrome.org/db/" TargetMode="External" /><Relationship Type="http://schemas.openxmlformats.org/officeDocument/2006/relationships/hyperlink" Id="rId603" Target="http://cistrome.org/db/#/" TargetMode="External" /><Relationship Type="http://schemas.openxmlformats.org/officeDocument/2006/relationships/hyperlink" Id="rId641"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1" Target="http://gehlenborglab.org/research/projects/cistrome-explorer/" TargetMode="External" /><Relationship Type="http://schemas.openxmlformats.org/officeDocument/2006/relationships/hyperlink" Id="rId679" Target="http://go.cistrome.org/" TargetMode="External" /><Relationship Type="http://schemas.openxmlformats.org/officeDocument/2006/relationships/hyperlink" Id="rId678" Target="http://great.stanford.edu/public/html/" TargetMode="External" /><Relationship Type="http://schemas.openxmlformats.org/officeDocument/2006/relationships/hyperlink" Id="rId672" Target="http://homer.ucsd.edu/homer/" TargetMode="External" /><Relationship Type="http://schemas.openxmlformats.org/officeDocument/2006/relationships/hyperlink" Id="rId59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73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0" Target="http://www.sthda.com/english/wiki/gviz-visualize-genomic-data" TargetMode="External" /><Relationship Type="http://schemas.openxmlformats.org/officeDocument/2006/relationships/hyperlink" Id="rId633"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840" Target="https://academic.oup.com/bioinformatics/article/27/11/1571/216956" TargetMode="External" /><Relationship Type="http://schemas.openxmlformats.org/officeDocument/2006/relationships/hyperlink" Id="rId815" Target="https://academic.oup.com/bioinformatics/article/29/1/15/272537" TargetMode="External" /><Relationship Type="http://schemas.openxmlformats.org/officeDocument/2006/relationships/hyperlink" Id="rId130" Target="https://adv-r.hadley.nz/" TargetMode="External" /><Relationship Type="http://schemas.openxmlformats.org/officeDocument/2006/relationships/hyperlink" Id="rId79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49"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40" Target="https://bioconductor.org/packages/MultiAssayExperiment/" TargetMode="External" /><Relationship Type="http://schemas.openxmlformats.org/officeDocument/2006/relationships/hyperlink" Id="rId744" Target="https://bioconductor.org/packages/SingleCellMultiModal/" TargetMode="External" /><Relationship Type="http://schemas.openxmlformats.org/officeDocument/2006/relationships/hyperlink" Id="rId743" Target="https://bioconductor.org/packages/cBioPortalData/" TargetMode="External" /><Relationship Type="http://schemas.openxmlformats.org/officeDocument/2006/relationships/hyperlink" Id="rId74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4" Target="https://bioconductor.org/packages/devel/bioc/vignettes/slingshot/inst/doc/vignette.html" TargetMode="External" /><Relationship Type="http://schemas.openxmlformats.org/officeDocument/2006/relationships/hyperlink" Id="rId595" Target="https://bioconductor.org/packages/release/bioc/html/ATACseqQC.html" TargetMode="External" /><Relationship Type="http://schemas.openxmlformats.org/officeDocument/2006/relationships/hyperlink" Id="rId67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5" Target="https://bioconductor.org/packages/release/bioc/html/DESeq2.html" TargetMode="External" /><Relationship Type="http://schemas.openxmlformats.org/officeDocument/2006/relationships/hyperlink" Id="rId694" Target="https://bioconductor.org/packages/release/bioc/html/EnrichedHeatmap.html" TargetMode="External" /><Relationship Type="http://schemas.openxmlformats.org/officeDocument/2006/relationships/hyperlink" Id="rId680" Target="https://bioconductor.org/packages/release/bioc/html/GenomicRanges.html" TargetMode="External" /><Relationship Type="http://schemas.openxmlformats.org/officeDocument/2006/relationships/hyperlink" Id="rId647"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3" Target="https://bioconductor.org/packages/release/bioc/html/chromVAR.html" TargetMode="External" /><Relationship Type="http://schemas.openxmlformats.org/officeDocument/2006/relationships/hyperlink" Id="rId67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6" Target="https://bioconductor.org/packages/release/bioc/vignettes/SpatialDecon/inst/doc/SpatialDecon_vignette_NSCLC.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2" Target="https://bowtie-bio.sourceforge.net/bowtie2/manual.shtml" TargetMode="External" /><Relationship Type="http://schemas.openxmlformats.org/officeDocument/2006/relationships/hyperlink" Id="rId569"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82" Target="https://bse.carnegiescience.edu/dr-frederick-tan" TargetMode="External" /><Relationship Type="http://schemas.openxmlformats.org/officeDocument/2006/relationships/hyperlink" Id="rId77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3" Target="https://cole-trapnell-lab.github.io/monocle3/docs/trajectories/" TargetMode="External" /><Relationship Type="http://schemas.openxmlformats.org/officeDocument/2006/relationships/hyperlink" Id="rId736"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7" Target="https://cutadapt.readthedocs.io/en/stable/" TargetMode="External" /><Relationship Type="http://schemas.openxmlformats.org/officeDocument/2006/relationships/hyperlink" Id="rId705"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751" Target="https://deepphe.github.io/" TargetMode="External" /><Relationship Type="http://schemas.openxmlformats.org/officeDocument/2006/relationships/hyperlink" Id="rId59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74" Target="https://doi.org/10.1016/j.ajog.2006.07.001" TargetMode="External" /><Relationship Type="http://schemas.openxmlformats.org/officeDocument/2006/relationships/hyperlink" Id="rId794" Target="https://doi.org/10.1016/j.coisb.2017.07.004" TargetMode="External" /><Relationship Type="http://schemas.openxmlformats.org/officeDocument/2006/relationships/hyperlink" Id="rId80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65" Target="https://doi.org/10.1016/j.softx.2022.101072" TargetMode="External" /><Relationship Type="http://schemas.openxmlformats.org/officeDocument/2006/relationships/hyperlink" Id="rId849" Target="https://doi.org/10.1016/j.ygeno.2018.05.004" TargetMode="External" /><Relationship Type="http://schemas.openxmlformats.org/officeDocument/2006/relationships/hyperlink" Id="rId797" Target="https://doi.org/10.1038/nature07517" TargetMode="External" /><Relationship Type="http://schemas.openxmlformats.org/officeDocument/2006/relationships/hyperlink" Id="rId808" Target="https://doi.org/10.1038/nbt.1975" TargetMode="External" /><Relationship Type="http://schemas.openxmlformats.org/officeDocument/2006/relationships/hyperlink" Id="rId855" Target="https://doi.org/10.1038/nmeth.4402" TargetMode="External" /><Relationship Type="http://schemas.openxmlformats.org/officeDocument/2006/relationships/hyperlink" Id="rId885" Target="https://doi.org/10.1038/nprot.2012.137" TargetMode="External" /><Relationship Type="http://schemas.openxmlformats.org/officeDocument/2006/relationships/hyperlink" Id="rId802" Target="https://doi.org/10.1038/nprot.2013.115" TargetMode="External" /><Relationship Type="http://schemas.openxmlformats.org/officeDocument/2006/relationships/hyperlink" Id="rId865" Target="https://doi.org/10.1038/nrg3642" TargetMode="External" /><Relationship Type="http://schemas.openxmlformats.org/officeDocument/2006/relationships/hyperlink" Id="rId863"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830"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824" Target="https://doi.org/10.1093/bib/bbaa083" TargetMode="External" /><Relationship Type="http://schemas.openxmlformats.org/officeDocument/2006/relationships/hyperlink" Id="rId806" Target="https://doi.org/10.1101/2021.02.15.430948" TargetMode="External" /><Relationship Type="http://schemas.openxmlformats.org/officeDocument/2006/relationships/hyperlink" Id="rId871" Target="https://doi.org/10.1186/s12864-018-4772-0" TargetMode="External" /><Relationship Type="http://schemas.openxmlformats.org/officeDocument/2006/relationships/hyperlink" Id="rId890" Target="https://doi.org/10.1186/s13059-015-0694-1" TargetMode="External" /><Relationship Type="http://schemas.openxmlformats.org/officeDocument/2006/relationships/hyperlink" Id="rId810" Target="https://doi.org/10.1186/s13059-016-0881-8" TargetMode="External" /><Relationship Type="http://schemas.openxmlformats.org/officeDocument/2006/relationships/hyperlink" Id="rId897" Target="https://doi.org/10.1186/s13059-016-1044-7" TargetMode="External" /><Relationship Type="http://schemas.openxmlformats.org/officeDocument/2006/relationships/hyperlink" Id="rId879" Target="https://doi.org/10.1186/s13059-019-1663-x" TargetMode="External" /><Relationship Type="http://schemas.openxmlformats.org/officeDocument/2006/relationships/hyperlink" Id="rId845"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835" Target="https://doi.org/10.3389/fgene.2019.00801" TargetMode="External" /><Relationship Type="http://schemas.openxmlformats.org/officeDocument/2006/relationships/hyperlink" Id="rId781" Target="https://ds.dfci.harvard.edu/our-people/clifford-meyer-phd/"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0" Target="https://fridleylab.github.io/spatialGE/" TargetMode="External" /><Relationship Type="http://schemas.openxmlformats.org/officeDocument/2006/relationships/hyperlink" Id="rId526"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8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92" Target="https://genomebiology.biomedcentral.com/articles/10.1186/gb-2008-9-9-r137" TargetMode="External" /><Relationship Type="http://schemas.openxmlformats.org/officeDocument/2006/relationships/hyperlink" Id="rId78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609" Target="https://genomebiology.biomedcentral.com/articles/10.1186/s13059-020-1929-3" TargetMode="External" /><Relationship Type="http://schemas.openxmlformats.org/officeDocument/2006/relationships/hyperlink" Id="rId638" Target="https://ggplot2.tidyverse.org/" TargetMode="External" /><Relationship Type="http://schemas.openxmlformats.org/officeDocument/2006/relationships/hyperlink" Id="rId488"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89"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72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7" Target="https://github.com/FertigLab/SpaceMarkers"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4"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3" Target="https://github.com/Teichlab/SpatialDE" TargetMode="External" /><Relationship Type="http://schemas.openxmlformats.org/officeDocument/2006/relationships/hyperlink" Id="rId645"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3" Target="https://github.com/crazyhottommy/ChIP-seq-analysis" TargetMode="External" /><Relationship Type="http://schemas.openxmlformats.org/officeDocument/2006/relationships/hyperlink" Id="rId625" Target="https://github.com/dpeerlab/Palantir" TargetMode="External" /><Relationship Type="http://schemas.openxmlformats.org/officeDocument/2006/relationships/hyperlink" Id="rId727"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3" Target="https://github.com/fidelram/deepTools"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73" Target="https://github.com/jhudsl/OTTR_Template/wiki/How-to-give-credits" TargetMode="External" /><Relationship Type="http://schemas.openxmlformats.org/officeDocument/2006/relationships/hyperlink" Id="rId783" Target="https://github.com/jhudsl/ottrpal" TargetMode="External" /><Relationship Type="http://schemas.openxmlformats.org/officeDocument/2006/relationships/hyperlink" Id="rId500"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2" Target="https://github.com/liulab-dfci/CHIPS" TargetMode="External" /><Relationship Type="http://schemas.openxmlformats.org/officeDocument/2006/relationships/hyperlink" Id="rId59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735" Target="https://github.com/sartorlab/mint/blob/master/README.md" TargetMode="External" /><Relationship Type="http://schemas.openxmlformats.org/officeDocument/2006/relationships/hyperlink" Id="rId524" Target="https://github.com/sheffield-bioinformatics-core/spatial_transcriptomics_tutorial" TargetMode="External" /><Relationship Type="http://schemas.openxmlformats.org/officeDocument/2006/relationships/hyperlink" Id="rId69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626" Target="https://github.com/theislab/paga" TargetMode="External" /><Relationship Type="http://schemas.openxmlformats.org/officeDocument/2006/relationships/hyperlink" Id="rId525"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0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4" Target="https://hocomoco11.autosome.org/" TargetMode="External" /><Relationship Type="http://schemas.openxmlformats.org/officeDocument/2006/relationships/hyperlink" Id="rId519"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785" Target="https://hutchdatascience.org/ourteam/" TargetMode="External" /><Relationship Type="http://schemas.openxmlformats.org/officeDocument/2006/relationships/hyperlink" Id="rId757" Target="https://igv.org" TargetMode="External" /><Relationship Type="http://schemas.openxmlformats.org/officeDocument/2006/relationships/hyperlink" Id="rId758" Target="https://igv.org/app" TargetMode="External" /><Relationship Type="http://schemas.openxmlformats.org/officeDocument/2006/relationships/hyperlink" Id="rId608"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2"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78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80" Target="https://jtleek.com/" TargetMode="External" /><Relationship Type="http://schemas.openxmlformats.org/officeDocument/2006/relationships/hyperlink" Id="rId779" Target="https://linkedin.com/in/oscareospina/" TargetMode="External" /><Relationship Type="http://schemas.openxmlformats.org/officeDocument/2006/relationships/hyperlink" Id="rId700" Target="https://liulab-dfci.github.io/bioinfo-combio/chip.html" TargetMode="External" /><Relationship Type="http://schemas.openxmlformats.org/officeDocument/2006/relationships/hyperlink" Id="rId654" Target="https://liulab-dfci.github.io/bioinfo-combio/scatac.html" TargetMode="External" /><Relationship Type="http://schemas.openxmlformats.org/officeDocument/2006/relationships/hyperlink" Id="rId497"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1" Target="https://macs3-project.github.io/MACS/" TargetMode="External" /><Relationship Type="http://schemas.openxmlformats.org/officeDocument/2006/relationships/hyperlink" Id="rId637"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3" Target="https://meme-suite.org/meme/" TargetMode="External" /><Relationship Type="http://schemas.openxmlformats.org/officeDocument/2006/relationships/hyperlink" Id="rId685" Target="https://meme-suite.org/meme/doc/centrimo.html" TargetMode="External" /><Relationship Type="http://schemas.openxmlformats.org/officeDocument/2006/relationships/hyperlink" Id="rId68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0" Target="https://mojaveazure.github.io/seurat-disk/articles/convert-anndata.html" TargetMode="External" /><Relationship Type="http://schemas.openxmlformats.org/officeDocument/2006/relationships/hyperlink" Id="rId648"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826" Target="https://pubmed.ncbi.nlm.nih.gov/20513432/" TargetMode="External" /><Relationship Type="http://schemas.openxmlformats.org/officeDocument/2006/relationships/hyperlink" Id="rId818" Target="https://pubmed.ncbi.nlm.nih.gov/26819470/" TargetMode="External" /><Relationship Type="http://schemas.openxmlformats.org/officeDocument/2006/relationships/hyperlink" Id="rId853" Target="https://pubmed.ncbi.nlm.nih.gov/28263959/" TargetMode="External" /><Relationship Type="http://schemas.openxmlformats.org/officeDocument/2006/relationships/hyperlink" Id="rId847" Target="https://pubmed.ncbi.nlm.nih.gov/30954475/" TargetMode="External" /><Relationship Type="http://schemas.openxmlformats.org/officeDocument/2006/relationships/hyperlink" Id="rId881" Target="https://pubmed.ncbi.nlm.nih.gov/30954476/" TargetMode="External" /><Relationship Type="http://schemas.openxmlformats.org/officeDocument/2006/relationships/hyperlink" Id="rId66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5"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7" Target="https://reggenlab.github.io/DFilter/tutorial.html" TargetMode="External" /><Relationship Type="http://schemas.openxmlformats.org/officeDocument/2006/relationships/hyperlink" Id="rId75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6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3"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1" Target="https://spatialge.moffitt.org/" TargetMode="External" /><Relationship Type="http://schemas.openxmlformats.org/officeDocument/2006/relationships/hyperlink" Id="rId486" Target="https://squidpy.readthedocs.io/en/stable/" TargetMode="External" /><Relationship Type="http://schemas.openxmlformats.org/officeDocument/2006/relationships/hyperlink" Id="rId635" Target="https://stuartlab.org/signac/" TargetMode="External" /><Relationship Type="http://schemas.openxmlformats.org/officeDocument/2006/relationships/hyperlink" Id="rId653"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3"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7" Target="https://training.galaxyproject.org/training-material/topics/epigenetics/tutorials/atac-seq/slides.html#1" TargetMode="External" /><Relationship Type="http://schemas.openxmlformats.org/officeDocument/2006/relationships/hyperlink" Id="rId600" Target="https://training.galaxyproject.org/training-material/topics/epigenetics/tutorials/atac-seq/tutorial.html" TargetMode="External" /><Relationship Type="http://schemas.openxmlformats.org/officeDocument/2006/relationships/hyperlink" Id="rId73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2" Target="https://training.galaxyproject.org/training-material/topics/single-cell/tutorials/scatac-preprocessing-tenx/tutorial.html" TargetMode="External" /><Relationship Type="http://schemas.openxmlformats.org/officeDocument/2006/relationships/hyperlink" Id="rId76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0"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0"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4"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2"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0"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41" Target="https://www.bioconductor.org/packages/release/bioc/html/limma.html" TargetMode="External" /><Relationship Type="http://schemas.openxmlformats.org/officeDocument/2006/relationships/hyperlink" Id="rId729" Target="https://www.bioconductor.org/packages/release/bioc/html/methylKit.html" TargetMode="External" /><Relationship Type="http://schemas.openxmlformats.org/officeDocument/2006/relationships/hyperlink" Id="rId72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5" Target="https://www.bioinformatics.babraham.ac.uk/projects/seqmonk/" TargetMode="External" /><Relationship Type="http://schemas.openxmlformats.org/officeDocument/2006/relationships/hyperlink" Id="rId72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7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69" Target="https://www.encodeproject.org/pipelines/" TargetMode="External" /><Relationship Type="http://schemas.openxmlformats.org/officeDocument/2006/relationships/hyperlink" Id="rId70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75" Target="https://www.linkedin.com/in/cailin-jordan-3297b7199/" TargetMode="External" /><Relationship Type="http://schemas.openxmlformats.org/officeDocument/2006/relationships/hyperlink" Id="rId777" Target="https://www.linkedin.com/in/claire-mills-dds-50883553" TargetMode="External" /><Relationship Type="http://schemas.openxmlformats.org/officeDocument/2006/relationships/hyperlink" Id="rId778" Target="https://www.linkedin.com/in/jacob-greene-890aa318a/" TargetMode="External" /><Relationship Type="http://schemas.openxmlformats.org/officeDocument/2006/relationships/hyperlink" Id="rId804" Target="https://www.nature.com/articles/nbt.3519" TargetMode="External" /><Relationship Type="http://schemas.openxmlformats.org/officeDocument/2006/relationships/hyperlink" Id="rId895" Target="https://www.nature.com/articles/ncomms14049" TargetMode="External" /><Relationship Type="http://schemas.openxmlformats.org/officeDocument/2006/relationships/hyperlink" Id="rId838" Target="https://www.nature.com/articles/nmeth.1923" TargetMode="External" /><Relationship Type="http://schemas.openxmlformats.org/officeDocument/2006/relationships/hyperlink" Id="rId833" Target="https://www.nature.com/articles/nmeth.3317" TargetMode="External" /><Relationship Type="http://schemas.openxmlformats.org/officeDocument/2006/relationships/hyperlink" Id="rId861" Target="https://www.nature.com/articles/nmeth.4401" TargetMode="External" /><Relationship Type="http://schemas.openxmlformats.org/officeDocument/2006/relationships/hyperlink" Id="rId656" Target="https://www.nature.com/articles/s41467-021-21583-9" TargetMode="External" /><Relationship Type="http://schemas.openxmlformats.org/officeDocument/2006/relationships/hyperlink" Id="rId76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2"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0"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1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5" Target="https://www.youtube.com/watch?v=ufUVMHLDa00" TargetMode="External" /><Relationship Type="http://schemas.openxmlformats.org/officeDocument/2006/relationships/hyperlink" Id="rId505" Target="https://xzhoulab.github.io/SPARK/" TargetMode="External" /><Relationship Type="http://schemas.openxmlformats.org/officeDocument/2006/relationships/hyperlink" Id="rId706" Target="https://yezhengstat.github.io/CUTTag_tutorial/" TargetMode="External" /><Relationship Type="http://schemas.openxmlformats.org/officeDocument/2006/relationships/hyperlink" Id="rId671" Target="https://zanglab.github.io/SICER2/" TargetMode="External" /><Relationship Type="http://schemas.openxmlformats.org/officeDocument/2006/relationships/hyperlink" Id="rId74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7" Target="http://chase.cs.univie.ac.at/overview" TargetMode="External" /><Relationship Type="http://schemas.openxmlformats.org/officeDocument/2006/relationships/hyperlink" Id="rId681" Target="http://chip-enrich.med.umich.edu/" TargetMode="External" /><Relationship Type="http://schemas.openxmlformats.org/officeDocument/2006/relationships/hyperlink" Id="rId577" Target="http://cistrome.org/db/" TargetMode="External" /><Relationship Type="http://schemas.openxmlformats.org/officeDocument/2006/relationships/hyperlink" Id="rId603" Target="http://cistrome.org/db/#/" TargetMode="External" /><Relationship Type="http://schemas.openxmlformats.org/officeDocument/2006/relationships/hyperlink" Id="rId641"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1" Target="http://gehlenborglab.org/research/projects/cistrome-explorer/" TargetMode="External" /><Relationship Type="http://schemas.openxmlformats.org/officeDocument/2006/relationships/hyperlink" Id="rId679" Target="http://go.cistrome.org/" TargetMode="External" /><Relationship Type="http://schemas.openxmlformats.org/officeDocument/2006/relationships/hyperlink" Id="rId678" Target="http://great.stanford.edu/public/html/" TargetMode="External" /><Relationship Type="http://schemas.openxmlformats.org/officeDocument/2006/relationships/hyperlink" Id="rId672" Target="http://homer.ucsd.edu/homer/" TargetMode="External" /><Relationship Type="http://schemas.openxmlformats.org/officeDocument/2006/relationships/hyperlink" Id="rId59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73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0" Target="http://www.sthda.com/english/wiki/gviz-visualize-genomic-data" TargetMode="External" /><Relationship Type="http://schemas.openxmlformats.org/officeDocument/2006/relationships/hyperlink" Id="rId633"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840" Target="https://academic.oup.com/bioinformatics/article/27/11/1571/216956" TargetMode="External" /><Relationship Type="http://schemas.openxmlformats.org/officeDocument/2006/relationships/hyperlink" Id="rId815" Target="https://academic.oup.com/bioinformatics/article/29/1/15/272537" TargetMode="External" /><Relationship Type="http://schemas.openxmlformats.org/officeDocument/2006/relationships/hyperlink" Id="rId130" Target="https://adv-r.hadley.nz/" TargetMode="External" /><Relationship Type="http://schemas.openxmlformats.org/officeDocument/2006/relationships/hyperlink" Id="rId79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49"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40" Target="https://bioconductor.org/packages/MultiAssayExperiment/" TargetMode="External" /><Relationship Type="http://schemas.openxmlformats.org/officeDocument/2006/relationships/hyperlink" Id="rId744" Target="https://bioconductor.org/packages/SingleCellMultiModal/" TargetMode="External" /><Relationship Type="http://schemas.openxmlformats.org/officeDocument/2006/relationships/hyperlink" Id="rId743" Target="https://bioconductor.org/packages/cBioPortalData/" TargetMode="External" /><Relationship Type="http://schemas.openxmlformats.org/officeDocument/2006/relationships/hyperlink" Id="rId74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4" Target="https://bioconductor.org/packages/devel/bioc/vignettes/slingshot/inst/doc/vignette.html" TargetMode="External" /><Relationship Type="http://schemas.openxmlformats.org/officeDocument/2006/relationships/hyperlink" Id="rId595" Target="https://bioconductor.org/packages/release/bioc/html/ATACseqQC.html" TargetMode="External" /><Relationship Type="http://schemas.openxmlformats.org/officeDocument/2006/relationships/hyperlink" Id="rId67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5" Target="https://bioconductor.org/packages/release/bioc/html/DESeq2.html" TargetMode="External" /><Relationship Type="http://schemas.openxmlformats.org/officeDocument/2006/relationships/hyperlink" Id="rId694" Target="https://bioconductor.org/packages/release/bioc/html/EnrichedHeatmap.html" TargetMode="External" /><Relationship Type="http://schemas.openxmlformats.org/officeDocument/2006/relationships/hyperlink" Id="rId680" Target="https://bioconductor.org/packages/release/bioc/html/GenomicRanges.html" TargetMode="External" /><Relationship Type="http://schemas.openxmlformats.org/officeDocument/2006/relationships/hyperlink" Id="rId647"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3" Target="https://bioconductor.org/packages/release/bioc/html/chromVAR.html" TargetMode="External" /><Relationship Type="http://schemas.openxmlformats.org/officeDocument/2006/relationships/hyperlink" Id="rId67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6" Target="https://bioconductor.org/packages/release/bioc/vignettes/SpatialDecon/inst/doc/SpatialDecon_vignette_NSCLC.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2" Target="https://bowtie-bio.sourceforge.net/bowtie2/manual.shtml" TargetMode="External" /><Relationship Type="http://schemas.openxmlformats.org/officeDocument/2006/relationships/hyperlink" Id="rId569"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82" Target="https://bse.carnegiescience.edu/dr-frederick-tan" TargetMode="External" /><Relationship Type="http://schemas.openxmlformats.org/officeDocument/2006/relationships/hyperlink" Id="rId77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3" Target="https://cole-trapnell-lab.github.io/monocle3/docs/trajectories/" TargetMode="External" /><Relationship Type="http://schemas.openxmlformats.org/officeDocument/2006/relationships/hyperlink" Id="rId736"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7" Target="https://cutadapt.readthedocs.io/en/stable/" TargetMode="External" /><Relationship Type="http://schemas.openxmlformats.org/officeDocument/2006/relationships/hyperlink" Id="rId705"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751" Target="https://deepphe.github.io/" TargetMode="External" /><Relationship Type="http://schemas.openxmlformats.org/officeDocument/2006/relationships/hyperlink" Id="rId59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74" Target="https://doi.org/10.1016/j.ajog.2006.07.001" TargetMode="External" /><Relationship Type="http://schemas.openxmlformats.org/officeDocument/2006/relationships/hyperlink" Id="rId794" Target="https://doi.org/10.1016/j.coisb.2017.07.004" TargetMode="External" /><Relationship Type="http://schemas.openxmlformats.org/officeDocument/2006/relationships/hyperlink" Id="rId80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65" Target="https://doi.org/10.1016/j.softx.2022.101072" TargetMode="External" /><Relationship Type="http://schemas.openxmlformats.org/officeDocument/2006/relationships/hyperlink" Id="rId849" Target="https://doi.org/10.1016/j.ygeno.2018.05.004" TargetMode="External" /><Relationship Type="http://schemas.openxmlformats.org/officeDocument/2006/relationships/hyperlink" Id="rId797" Target="https://doi.org/10.1038/nature07517" TargetMode="External" /><Relationship Type="http://schemas.openxmlformats.org/officeDocument/2006/relationships/hyperlink" Id="rId808" Target="https://doi.org/10.1038/nbt.1975" TargetMode="External" /><Relationship Type="http://schemas.openxmlformats.org/officeDocument/2006/relationships/hyperlink" Id="rId855" Target="https://doi.org/10.1038/nmeth.4402" TargetMode="External" /><Relationship Type="http://schemas.openxmlformats.org/officeDocument/2006/relationships/hyperlink" Id="rId885" Target="https://doi.org/10.1038/nprot.2012.137" TargetMode="External" /><Relationship Type="http://schemas.openxmlformats.org/officeDocument/2006/relationships/hyperlink" Id="rId802" Target="https://doi.org/10.1038/nprot.2013.115" TargetMode="External" /><Relationship Type="http://schemas.openxmlformats.org/officeDocument/2006/relationships/hyperlink" Id="rId865" Target="https://doi.org/10.1038/nrg3642" TargetMode="External" /><Relationship Type="http://schemas.openxmlformats.org/officeDocument/2006/relationships/hyperlink" Id="rId863"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830"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824" Target="https://doi.org/10.1093/bib/bbaa083" TargetMode="External" /><Relationship Type="http://schemas.openxmlformats.org/officeDocument/2006/relationships/hyperlink" Id="rId806" Target="https://doi.org/10.1101/2021.02.15.430948" TargetMode="External" /><Relationship Type="http://schemas.openxmlformats.org/officeDocument/2006/relationships/hyperlink" Id="rId871" Target="https://doi.org/10.1186/s12864-018-4772-0" TargetMode="External" /><Relationship Type="http://schemas.openxmlformats.org/officeDocument/2006/relationships/hyperlink" Id="rId890" Target="https://doi.org/10.1186/s13059-015-0694-1" TargetMode="External" /><Relationship Type="http://schemas.openxmlformats.org/officeDocument/2006/relationships/hyperlink" Id="rId810" Target="https://doi.org/10.1186/s13059-016-0881-8" TargetMode="External" /><Relationship Type="http://schemas.openxmlformats.org/officeDocument/2006/relationships/hyperlink" Id="rId897" Target="https://doi.org/10.1186/s13059-016-1044-7" TargetMode="External" /><Relationship Type="http://schemas.openxmlformats.org/officeDocument/2006/relationships/hyperlink" Id="rId879" Target="https://doi.org/10.1186/s13059-019-1663-x" TargetMode="External" /><Relationship Type="http://schemas.openxmlformats.org/officeDocument/2006/relationships/hyperlink" Id="rId845"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835" Target="https://doi.org/10.3389/fgene.2019.00801" TargetMode="External" /><Relationship Type="http://schemas.openxmlformats.org/officeDocument/2006/relationships/hyperlink" Id="rId781" Target="https://ds.dfci.harvard.edu/our-people/clifford-meyer-phd/"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0" Target="https://fridleylab.github.io/spatialGE/" TargetMode="External" /><Relationship Type="http://schemas.openxmlformats.org/officeDocument/2006/relationships/hyperlink" Id="rId526"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8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92" Target="https://genomebiology.biomedcentral.com/articles/10.1186/gb-2008-9-9-r137" TargetMode="External" /><Relationship Type="http://schemas.openxmlformats.org/officeDocument/2006/relationships/hyperlink" Id="rId78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609" Target="https://genomebiology.biomedcentral.com/articles/10.1186/s13059-020-1929-3" TargetMode="External" /><Relationship Type="http://schemas.openxmlformats.org/officeDocument/2006/relationships/hyperlink" Id="rId638" Target="https://ggplot2.tidyverse.org/" TargetMode="External" /><Relationship Type="http://schemas.openxmlformats.org/officeDocument/2006/relationships/hyperlink" Id="rId488"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89"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72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7" Target="https://github.com/FertigLab/SpaceMarkers"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4"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3" Target="https://github.com/Teichlab/SpatialDE" TargetMode="External" /><Relationship Type="http://schemas.openxmlformats.org/officeDocument/2006/relationships/hyperlink" Id="rId645"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3" Target="https://github.com/crazyhottommy/ChIP-seq-analysis" TargetMode="External" /><Relationship Type="http://schemas.openxmlformats.org/officeDocument/2006/relationships/hyperlink" Id="rId625" Target="https://github.com/dpeerlab/Palantir" TargetMode="External" /><Relationship Type="http://schemas.openxmlformats.org/officeDocument/2006/relationships/hyperlink" Id="rId727"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3" Target="https://github.com/fidelram/deepTools"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73" Target="https://github.com/jhudsl/OTTR_Template/wiki/How-to-give-credits" TargetMode="External" /><Relationship Type="http://schemas.openxmlformats.org/officeDocument/2006/relationships/hyperlink" Id="rId783" Target="https://github.com/jhudsl/ottrpal" TargetMode="External" /><Relationship Type="http://schemas.openxmlformats.org/officeDocument/2006/relationships/hyperlink" Id="rId500"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2" Target="https://github.com/liulab-dfci/CHIPS" TargetMode="External" /><Relationship Type="http://schemas.openxmlformats.org/officeDocument/2006/relationships/hyperlink" Id="rId59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735" Target="https://github.com/sartorlab/mint/blob/master/README.md" TargetMode="External" /><Relationship Type="http://schemas.openxmlformats.org/officeDocument/2006/relationships/hyperlink" Id="rId524" Target="https://github.com/sheffield-bioinformatics-core/spatial_transcriptomics_tutorial" TargetMode="External" /><Relationship Type="http://schemas.openxmlformats.org/officeDocument/2006/relationships/hyperlink" Id="rId69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626" Target="https://github.com/theislab/paga" TargetMode="External" /><Relationship Type="http://schemas.openxmlformats.org/officeDocument/2006/relationships/hyperlink" Id="rId525"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0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4" Target="https://hocomoco11.autosome.org/" TargetMode="External" /><Relationship Type="http://schemas.openxmlformats.org/officeDocument/2006/relationships/hyperlink" Id="rId519"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785" Target="https://hutchdatascience.org/ourteam/" TargetMode="External" /><Relationship Type="http://schemas.openxmlformats.org/officeDocument/2006/relationships/hyperlink" Id="rId757" Target="https://igv.org" TargetMode="External" /><Relationship Type="http://schemas.openxmlformats.org/officeDocument/2006/relationships/hyperlink" Id="rId758" Target="https://igv.org/app" TargetMode="External" /><Relationship Type="http://schemas.openxmlformats.org/officeDocument/2006/relationships/hyperlink" Id="rId608"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2"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78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80" Target="https://jtleek.com/" TargetMode="External" /><Relationship Type="http://schemas.openxmlformats.org/officeDocument/2006/relationships/hyperlink" Id="rId779" Target="https://linkedin.com/in/oscareospina/" TargetMode="External" /><Relationship Type="http://schemas.openxmlformats.org/officeDocument/2006/relationships/hyperlink" Id="rId700" Target="https://liulab-dfci.github.io/bioinfo-combio/chip.html" TargetMode="External" /><Relationship Type="http://schemas.openxmlformats.org/officeDocument/2006/relationships/hyperlink" Id="rId654" Target="https://liulab-dfci.github.io/bioinfo-combio/scatac.html" TargetMode="External" /><Relationship Type="http://schemas.openxmlformats.org/officeDocument/2006/relationships/hyperlink" Id="rId497"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1" Target="https://macs3-project.github.io/MACS/" TargetMode="External" /><Relationship Type="http://schemas.openxmlformats.org/officeDocument/2006/relationships/hyperlink" Id="rId637"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3" Target="https://meme-suite.org/meme/" TargetMode="External" /><Relationship Type="http://schemas.openxmlformats.org/officeDocument/2006/relationships/hyperlink" Id="rId685" Target="https://meme-suite.org/meme/doc/centrimo.html" TargetMode="External" /><Relationship Type="http://schemas.openxmlformats.org/officeDocument/2006/relationships/hyperlink" Id="rId68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0" Target="https://mojaveazure.github.io/seurat-disk/articles/convert-anndata.html" TargetMode="External" /><Relationship Type="http://schemas.openxmlformats.org/officeDocument/2006/relationships/hyperlink" Id="rId648"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826" Target="https://pubmed.ncbi.nlm.nih.gov/20513432/" TargetMode="External" /><Relationship Type="http://schemas.openxmlformats.org/officeDocument/2006/relationships/hyperlink" Id="rId818" Target="https://pubmed.ncbi.nlm.nih.gov/26819470/" TargetMode="External" /><Relationship Type="http://schemas.openxmlformats.org/officeDocument/2006/relationships/hyperlink" Id="rId853" Target="https://pubmed.ncbi.nlm.nih.gov/28263959/" TargetMode="External" /><Relationship Type="http://schemas.openxmlformats.org/officeDocument/2006/relationships/hyperlink" Id="rId847" Target="https://pubmed.ncbi.nlm.nih.gov/30954475/" TargetMode="External" /><Relationship Type="http://schemas.openxmlformats.org/officeDocument/2006/relationships/hyperlink" Id="rId881" Target="https://pubmed.ncbi.nlm.nih.gov/30954476/" TargetMode="External" /><Relationship Type="http://schemas.openxmlformats.org/officeDocument/2006/relationships/hyperlink" Id="rId66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5"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7" Target="https://reggenlab.github.io/DFilter/tutorial.html" TargetMode="External" /><Relationship Type="http://schemas.openxmlformats.org/officeDocument/2006/relationships/hyperlink" Id="rId75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6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3"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1" Target="https://spatialge.moffitt.org/" TargetMode="External" /><Relationship Type="http://schemas.openxmlformats.org/officeDocument/2006/relationships/hyperlink" Id="rId486" Target="https://squidpy.readthedocs.io/en/stable/" TargetMode="External" /><Relationship Type="http://schemas.openxmlformats.org/officeDocument/2006/relationships/hyperlink" Id="rId635" Target="https://stuartlab.org/signac/" TargetMode="External" /><Relationship Type="http://schemas.openxmlformats.org/officeDocument/2006/relationships/hyperlink" Id="rId653"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3"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7" Target="https://training.galaxyproject.org/training-material/topics/epigenetics/tutorials/atac-seq/slides.html#1" TargetMode="External" /><Relationship Type="http://schemas.openxmlformats.org/officeDocument/2006/relationships/hyperlink" Id="rId600" Target="https://training.galaxyproject.org/training-material/topics/epigenetics/tutorials/atac-seq/tutorial.html" TargetMode="External" /><Relationship Type="http://schemas.openxmlformats.org/officeDocument/2006/relationships/hyperlink" Id="rId73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2" Target="https://training.galaxyproject.org/training-material/topics/single-cell/tutorials/scatac-preprocessing-tenx/tutorial.html" TargetMode="External" /><Relationship Type="http://schemas.openxmlformats.org/officeDocument/2006/relationships/hyperlink" Id="rId76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0"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0"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4"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2"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0"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41" Target="https://www.bioconductor.org/packages/release/bioc/html/limma.html" TargetMode="External" /><Relationship Type="http://schemas.openxmlformats.org/officeDocument/2006/relationships/hyperlink" Id="rId729" Target="https://www.bioconductor.org/packages/release/bioc/html/methylKit.html" TargetMode="External" /><Relationship Type="http://schemas.openxmlformats.org/officeDocument/2006/relationships/hyperlink" Id="rId72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5" Target="https://www.bioinformatics.babraham.ac.uk/projects/seqmonk/" TargetMode="External" /><Relationship Type="http://schemas.openxmlformats.org/officeDocument/2006/relationships/hyperlink" Id="rId72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7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69" Target="https://www.encodeproject.org/pipelines/" TargetMode="External" /><Relationship Type="http://schemas.openxmlformats.org/officeDocument/2006/relationships/hyperlink" Id="rId70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75" Target="https://www.linkedin.com/in/cailin-jordan-3297b7199/" TargetMode="External" /><Relationship Type="http://schemas.openxmlformats.org/officeDocument/2006/relationships/hyperlink" Id="rId777" Target="https://www.linkedin.com/in/claire-mills-dds-50883553" TargetMode="External" /><Relationship Type="http://schemas.openxmlformats.org/officeDocument/2006/relationships/hyperlink" Id="rId778" Target="https://www.linkedin.com/in/jacob-greene-890aa318a/" TargetMode="External" /><Relationship Type="http://schemas.openxmlformats.org/officeDocument/2006/relationships/hyperlink" Id="rId804" Target="https://www.nature.com/articles/nbt.3519" TargetMode="External" /><Relationship Type="http://schemas.openxmlformats.org/officeDocument/2006/relationships/hyperlink" Id="rId895" Target="https://www.nature.com/articles/ncomms14049" TargetMode="External" /><Relationship Type="http://schemas.openxmlformats.org/officeDocument/2006/relationships/hyperlink" Id="rId838" Target="https://www.nature.com/articles/nmeth.1923" TargetMode="External" /><Relationship Type="http://schemas.openxmlformats.org/officeDocument/2006/relationships/hyperlink" Id="rId833" Target="https://www.nature.com/articles/nmeth.3317" TargetMode="External" /><Relationship Type="http://schemas.openxmlformats.org/officeDocument/2006/relationships/hyperlink" Id="rId861" Target="https://www.nature.com/articles/nmeth.4401" TargetMode="External" /><Relationship Type="http://schemas.openxmlformats.org/officeDocument/2006/relationships/hyperlink" Id="rId656" Target="https://www.nature.com/articles/s41467-021-21583-9" TargetMode="External" /><Relationship Type="http://schemas.openxmlformats.org/officeDocument/2006/relationships/hyperlink" Id="rId76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2"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0"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1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5" Target="https://www.youtube.com/watch?v=ufUVMHLDa00" TargetMode="External" /><Relationship Type="http://schemas.openxmlformats.org/officeDocument/2006/relationships/hyperlink" Id="rId505" Target="https://xzhoulab.github.io/SPARK/" TargetMode="External" /><Relationship Type="http://schemas.openxmlformats.org/officeDocument/2006/relationships/hyperlink" Id="rId706" Target="https://yezhengstat.github.io/CUTTag_tutorial/" TargetMode="External" /><Relationship Type="http://schemas.openxmlformats.org/officeDocument/2006/relationships/hyperlink" Id="rId671" Target="https://zanglab.github.io/SICER2/" TargetMode="External" /><Relationship Type="http://schemas.openxmlformats.org/officeDocument/2006/relationships/hyperlink" Id="rId74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2023-12-07T20:57:35Z</dcterms:created>
  <dcterms:modified xsi:type="dcterms:W3CDTF">2023-12-07T20:57:35Z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